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F" w:rsidRPr="00EE7EE3" w:rsidRDefault="003874BD" w:rsidP="00A13D04">
      <w:pPr>
        <w:pStyle w:val="ac"/>
        <w:ind w:left="5992" w:firstLine="2709"/>
        <w:jc w:val="left"/>
        <w:rPr>
          <w:b w:val="0"/>
          <w:snapToGrid w:val="0"/>
          <w:szCs w:val="28"/>
        </w:rPr>
      </w:pPr>
      <w:r w:rsidRPr="00EE7EE3">
        <w:rPr>
          <w:b w:val="0"/>
          <w:snapToGrid w:val="0"/>
          <w:szCs w:val="28"/>
        </w:rPr>
        <w:t>ПРОЕКТ</w:t>
      </w:r>
    </w:p>
    <w:p w:rsidR="00B011CF" w:rsidRPr="00F13933" w:rsidRDefault="00B011CF" w:rsidP="00B011CF">
      <w:pPr>
        <w:pStyle w:val="ac"/>
        <w:ind w:firstLine="5760"/>
        <w:jc w:val="left"/>
        <w:rPr>
          <w:b w:val="0"/>
          <w:snapToGrid w:val="0"/>
          <w:color w:val="FF0000"/>
          <w:szCs w:val="28"/>
        </w:rPr>
      </w:pPr>
    </w:p>
    <w:p w:rsidR="00F30886" w:rsidRDefault="00BF60BA" w:rsidP="001C78F7">
      <w:pPr>
        <w:pStyle w:val="ac"/>
        <w:rPr>
          <w:snapToGrid w:val="0"/>
          <w:szCs w:val="28"/>
        </w:rPr>
      </w:pPr>
      <w:r w:rsidRPr="00F13933">
        <w:rPr>
          <w:snapToGrid w:val="0"/>
          <w:szCs w:val="28"/>
        </w:rPr>
        <w:t>УХВАЛА</w:t>
      </w:r>
    </w:p>
    <w:p w:rsidR="00BF60BA" w:rsidRPr="00F13933" w:rsidRDefault="00BF60BA" w:rsidP="001C78F7">
      <w:pPr>
        <w:pStyle w:val="ac"/>
        <w:rPr>
          <w:sz w:val="26"/>
        </w:rPr>
      </w:pPr>
    </w:p>
    <w:p w:rsidR="00560CD8" w:rsidRPr="00AF2920" w:rsidRDefault="00AF2920" w:rsidP="00C814DE">
      <w:pPr>
        <w:tabs>
          <w:tab w:val="left" w:pos="6237"/>
        </w:tabs>
        <w:jc w:val="center"/>
        <w:rPr>
          <w:b/>
          <w:szCs w:val="28"/>
        </w:rPr>
      </w:pPr>
      <w:r>
        <w:rPr>
          <w:b/>
          <w:snapToGrid w:val="0"/>
          <w:szCs w:val="28"/>
        </w:rPr>
        <w:t>С</w:t>
      </w:r>
      <w:r w:rsidRPr="00AF2920">
        <w:rPr>
          <w:b/>
          <w:snapToGrid w:val="0"/>
          <w:szCs w:val="28"/>
        </w:rPr>
        <w:t xml:space="preserve">ерпневої </w:t>
      </w:r>
      <w:r>
        <w:rPr>
          <w:b/>
          <w:szCs w:val="28"/>
        </w:rPr>
        <w:t xml:space="preserve">конференції працівників освіти </w:t>
      </w:r>
      <w:r w:rsidR="00BD52E7">
        <w:rPr>
          <w:b/>
          <w:szCs w:val="28"/>
        </w:rPr>
        <w:t xml:space="preserve">Здолбунівського району </w:t>
      </w:r>
      <w:r>
        <w:rPr>
          <w:b/>
          <w:szCs w:val="28"/>
        </w:rPr>
        <w:t>з порядком денним «П</w:t>
      </w:r>
      <w:r w:rsidRPr="00AF2920">
        <w:rPr>
          <w:b/>
          <w:szCs w:val="28"/>
        </w:rPr>
        <w:t xml:space="preserve">ро підсумки розвитку галузі </w:t>
      </w:r>
      <w:r w:rsidR="00BD52E7">
        <w:rPr>
          <w:b/>
          <w:szCs w:val="28"/>
        </w:rPr>
        <w:t xml:space="preserve">освіти Здолбунівщини </w:t>
      </w:r>
      <w:r w:rsidRPr="00AF2920">
        <w:rPr>
          <w:b/>
          <w:szCs w:val="28"/>
        </w:rPr>
        <w:t>у 2014-2015 навчальному році та завдання на 2015-2016 навчальний рік»</w:t>
      </w:r>
    </w:p>
    <w:p w:rsidR="00804CE9" w:rsidRPr="00BF60BA" w:rsidRDefault="00804CE9" w:rsidP="00C814DE">
      <w:pPr>
        <w:tabs>
          <w:tab w:val="left" w:pos="6237"/>
        </w:tabs>
        <w:jc w:val="center"/>
        <w:rPr>
          <w:szCs w:val="28"/>
        </w:rPr>
      </w:pPr>
    </w:p>
    <w:p w:rsidR="00804CE9" w:rsidRPr="00F13933" w:rsidRDefault="00BD52E7" w:rsidP="00804CE9">
      <w:pPr>
        <w:tabs>
          <w:tab w:val="left" w:pos="6237"/>
        </w:tabs>
        <w:jc w:val="right"/>
        <w:rPr>
          <w:b/>
          <w:szCs w:val="28"/>
        </w:rPr>
      </w:pPr>
      <w:r>
        <w:rPr>
          <w:b/>
          <w:szCs w:val="28"/>
        </w:rPr>
        <w:t>28</w:t>
      </w:r>
      <w:r w:rsidR="00804CE9">
        <w:rPr>
          <w:b/>
          <w:szCs w:val="28"/>
        </w:rPr>
        <w:t xml:space="preserve"> серпня 2015 року</w:t>
      </w:r>
    </w:p>
    <w:p w:rsidR="00560CD8" w:rsidRPr="00F13933" w:rsidRDefault="00560CD8" w:rsidP="00560CD8">
      <w:pPr>
        <w:shd w:val="clear" w:color="auto" w:fill="FFFFFF"/>
        <w:rPr>
          <w:szCs w:val="28"/>
        </w:rPr>
      </w:pPr>
    </w:p>
    <w:p w:rsidR="00E17BDA" w:rsidRPr="00E17BDA" w:rsidRDefault="00560CD8" w:rsidP="009008FF">
      <w:pPr>
        <w:shd w:val="clear" w:color="auto" w:fill="FFFFFF"/>
        <w:rPr>
          <w:bCs/>
          <w:iCs/>
          <w:color w:val="000000"/>
          <w:spacing w:val="-4"/>
          <w:szCs w:val="28"/>
        </w:rPr>
      </w:pPr>
      <w:r w:rsidRPr="00F13933">
        <w:rPr>
          <w:szCs w:val="28"/>
        </w:rPr>
        <w:t>Керуючись частинами 1 та 3 ст.</w:t>
      </w:r>
      <w:r w:rsidR="00E70BEF" w:rsidRPr="00F13933">
        <w:rPr>
          <w:szCs w:val="28"/>
        </w:rPr>
        <w:t xml:space="preserve"> </w:t>
      </w:r>
      <w:r w:rsidRPr="00F13933">
        <w:rPr>
          <w:szCs w:val="28"/>
        </w:rPr>
        <w:t xml:space="preserve">41 Закону України «Про місцеві державні адміністрації», законами України «Про освіту», «Про дошкільну освіту», «Про загальну середню освіту», «Про позашкільну освіту», відповідними наказами профільних міністерств, </w:t>
      </w:r>
      <w:r w:rsidR="00E70BEF" w:rsidRPr="00F13933">
        <w:rPr>
          <w:szCs w:val="28"/>
        </w:rPr>
        <w:t>і</w:t>
      </w:r>
      <w:r w:rsidRPr="00F13933">
        <w:rPr>
          <w:szCs w:val="28"/>
        </w:rPr>
        <w:t>з метою забезпечення реалізації державної політики щодо підвищення якості</w:t>
      </w:r>
      <w:r w:rsidR="00F053AA">
        <w:rPr>
          <w:szCs w:val="28"/>
        </w:rPr>
        <w:t xml:space="preserve"> </w:t>
      </w:r>
      <w:r w:rsidR="00E70BEF" w:rsidRPr="00F13933">
        <w:rPr>
          <w:szCs w:val="28"/>
        </w:rPr>
        <w:t>навчально-виховного процесу, вдосконалення нормативних засад у</w:t>
      </w:r>
      <w:r w:rsidRPr="00F13933">
        <w:rPr>
          <w:szCs w:val="28"/>
        </w:rPr>
        <w:t xml:space="preserve">провадження інноваційних технологій, приведення системи освітньої діяльності у відповідність </w:t>
      </w:r>
      <w:r w:rsidR="00E70BEF" w:rsidRPr="00F13933">
        <w:rPr>
          <w:szCs w:val="28"/>
        </w:rPr>
        <w:t>і</w:t>
      </w:r>
      <w:r w:rsidRPr="00F13933">
        <w:rPr>
          <w:szCs w:val="28"/>
        </w:rPr>
        <w:t xml:space="preserve">з потребами дитини, сім’ї та відповідної підготовки педагогічних кадрів, </w:t>
      </w:r>
      <w:r w:rsidR="009008FF">
        <w:rPr>
          <w:bCs/>
          <w:iCs/>
          <w:color w:val="000000"/>
          <w:spacing w:val="-4"/>
          <w:szCs w:val="28"/>
        </w:rPr>
        <w:t>у</w:t>
      </w:r>
      <w:r w:rsidR="00E17BDA" w:rsidRPr="00E17BDA">
        <w:rPr>
          <w:bCs/>
          <w:iCs/>
          <w:color w:val="000000"/>
          <w:spacing w:val="-4"/>
          <w:szCs w:val="28"/>
        </w:rPr>
        <w:t>продовж 2014-2015 навчального року</w:t>
      </w:r>
      <w:r w:rsidR="00E17BDA" w:rsidRPr="00E17BDA">
        <w:rPr>
          <w:bCs/>
          <w:iCs/>
          <w:szCs w:val="28"/>
        </w:rPr>
        <w:t xml:space="preserve"> </w:t>
      </w:r>
      <w:r w:rsidR="00BD52E7">
        <w:rPr>
          <w:bCs/>
          <w:iCs/>
          <w:szCs w:val="28"/>
        </w:rPr>
        <w:t>відділо</w:t>
      </w:r>
      <w:r w:rsidR="00E17BDA" w:rsidRPr="00E17BDA">
        <w:rPr>
          <w:bCs/>
          <w:iCs/>
          <w:szCs w:val="28"/>
        </w:rPr>
        <w:t xml:space="preserve">м освіти </w:t>
      </w:r>
      <w:r w:rsidR="00BD52E7">
        <w:rPr>
          <w:bCs/>
          <w:iCs/>
          <w:szCs w:val="28"/>
        </w:rPr>
        <w:t>рай</w:t>
      </w:r>
      <w:r w:rsidR="00E17BDA" w:rsidRPr="00E17BDA">
        <w:rPr>
          <w:bCs/>
          <w:iCs/>
          <w:szCs w:val="28"/>
        </w:rPr>
        <w:t xml:space="preserve">держадміністрації, структурними підрозділами, </w:t>
      </w:r>
      <w:r w:rsidR="00BD52E7">
        <w:rPr>
          <w:bCs/>
          <w:iCs/>
          <w:szCs w:val="28"/>
        </w:rPr>
        <w:t>районним методичним кабінетом</w:t>
      </w:r>
      <w:r w:rsidR="00E17BDA" w:rsidRPr="00E17BDA">
        <w:rPr>
          <w:bCs/>
          <w:iCs/>
          <w:szCs w:val="28"/>
        </w:rPr>
        <w:t xml:space="preserve">, навчальними закладами </w:t>
      </w:r>
      <w:r w:rsidR="00BD52E7">
        <w:rPr>
          <w:bCs/>
          <w:iCs/>
          <w:szCs w:val="28"/>
        </w:rPr>
        <w:t>о</w:t>
      </w:r>
      <w:r w:rsidR="00E17BDA" w:rsidRPr="00E17BDA">
        <w:rPr>
          <w:bCs/>
          <w:iCs/>
          <w:szCs w:val="28"/>
        </w:rPr>
        <w:t xml:space="preserve">світи </w:t>
      </w:r>
      <w:r w:rsidR="00BD52E7">
        <w:rPr>
          <w:bCs/>
          <w:iCs/>
          <w:szCs w:val="28"/>
        </w:rPr>
        <w:t>району</w:t>
      </w:r>
      <w:r w:rsidR="00E17BDA" w:rsidRPr="00E17BDA">
        <w:rPr>
          <w:bCs/>
          <w:iCs/>
          <w:szCs w:val="28"/>
        </w:rPr>
        <w:t xml:space="preserve"> за активної підтримки </w:t>
      </w:r>
      <w:r w:rsidR="00BD52E7">
        <w:rPr>
          <w:bCs/>
          <w:iCs/>
          <w:szCs w:val="28"/>
        </w:rPr>
        <w:t xml:space="preserve"> районної державної адміністрації</w:t>
      </w:r>
      <w:r w:rsidR="00E17BDA" w:rsidRPr="00E17BDA">
        <w:rPr>
          <w:bCs/>
          <w:iCs/>
          <w:szCs w:val="28"/>
        </w:rPr>
        <w:t>, районн</w:t>
      </w:r>
      <w:r w:rsidR="00BD52E7">
        <w:rPr>
          <w:bCs/>
          <w:iCs/>
          <w:szCs w:val="28"/>
        </w:rPr>
        <w:t>ої</w:t>
      </w:r>
      <w:r w:rsidR="00E17BDA" w:rsidRPr="00E17BDA">
        <w:rPr>
          <w:bCs/>
          <w:iCs/>
          <w:szCs w:val="28"/>
        </w:rPr>
        <w:t xml:space="preserve"> рад</w:t>
      </w:r>
      <w:r w:rsidR="00BD52E7">
        <w:rPr>
          <w:bCs/>
          <w:iCs/>
          <w:szCs w:val="28"/>
        </w:rPr>
        <w:t>и</w:t>
      </w:r>
      <w:r w:rsidR="00E17BDA" w:rsidRPr="00E17BDA">
        <w:rPr>
          <w:bCs/>
          <w:iCs/>
          <w:szCs w:val="28"/>
        </w:rPr>
        <w:t xml:space="preserve"> вжито заходи для забезпечення функціонування галузі освіти </w:t>
      </w:r>
      <w:r w:rsidR="00BD52E7">
        <w:rPr>
          <w:bCs/>
          <w:iCs/>
          <w:szCs w:val="28"/>
        </w:rPr>
        <w:t>району</w:t>
      </w:r>
      <w:r w:rsidR="00E17BDA" w:rsidRPr="00E17BDA">
        <w:rPr>
          <w:bCs/>
          <w:iCs/>
          <w:szCs w:val="28"/>
        </w:rPr>
        <w:t>, її подальшого розвитку, створення умов для рівного доступу мешканців регіону до якісної освіти</w:t>
      </w:r>
      <w:r w:rsidR="00E17BDA" w:rsidRPr="00E17BDA">
        <w:rPr>
          <w:bCs/>
          <w:iCs/>
          <w:color w:val="000000"/>
          <w:spacing w:val="-4"/>
          <w:szCs w:val="28"/>
        </w:rPr>
        <w:t>.</w:t>
      </w:r>
    </w:p>
    <w:p w:rsidR="00E17BDA" w:rsidRPr="00E17BDA" w:rsidRDefault="00E17BDA" w:rsidP="004C4ABA">
      <w:pPr>
        <w:tabs>
          <w:tab w:val="left" w:pos="0"/>
          <w:tab w:val="num" w:pos="426"/>
          <w:tab w:val="left" w:pos="2268"/>
        </w:tabs>
        <w:rPr>
          <w:spacing w:val="-4"/>
          <w:szCs w:val="28"/>
          <w:lang w:eastAsia="uk-UA"/>
        </w:rPr>
      </w:pPr>
      <w:r w:rsidRPr="00E17BDA">
        <w:rPr>
          <w:color w:val="000000"/>
          <w:szCs w:val="28"/>
          <w:lang w:eastAsia="uk-UA"/>
        </w:rPr>
        <w:t xml:space="preserve">Основними завданнями та пріоритетними напрямами роботи </w:t>
      </w:r>
      <w:r w:rsidR="00F053AA">
        <w:rPr>
          <w:color w:val="000000"/>
          <w:szCs w:val="28"/>
          <w:lang w:eastAsia="uk-UA"/>
        </w:rPr>
        <w:t>у</w:t>
      </w:r>
      <w:r w:rsidRPr="00E17BDA">
        <w:rPr>
          <w:color w:val="000000"/>
          <w:szCs w:val="28"/>
          <w:lang w:eastAsia="uk-UA"/>
        </w:rPr>
        <w:t xml:space="preserve"> </w:t>
      </w:r>
      <w:r w:rsidR="00F053AA">
        <w:rPr>
          <w:szCs w:val="28"/>
          <w:lang w:eastAsia="uk-UA"/>
        </w:rPr>
        <w:t>2014-2015 навчальному році</w:t>
      </w:r>
      <w:r w:rsidRPr="00E17BDA">
        <w:rPr>
          <w:szCs w:val="28"/>
          <w:lang w:eastAsia="uk-UA"/>
        </w:rPr>
        <w:t xml:space="preserve"> </w:t>
      </w:r>
      <w:r w:rsidR="00BD52E7">
        <w:rPr>
          <w:szCs w:val="28"/>
          <w:lang w:eastAsia="uk-UA"/>
        </w:rPr>
        <w:t>відділо</w:t>
      </w:r>
      <w:r w:rsidRPr="00E17BDA">
        <w:rPr>
          <w:szCs w:val="28"/>
          <w:lang w:eastAsia="uk-UA"/>
        </w:rPr>
        <w:t xml:space="preserve">м освіти </w:t>
      </w:r>
      <w:r w:rsidR="00BD52E7">
        <w:rPr>
          <w:szCs w:val="28"/>
          <w:lang w:eastAsia="uk-UA"/>
        </w:rPr>
        <w:t>рай</w:t>
      </w:r>
      <w:r w:rsidRPr="00E17BDA">
        <w:rPr>
          <w:szCs w:val="28"/>
          <w:lang w:eastAsia="uk-UA"/>
        </w:rPr>
        <w:t>держадміністрації було  визначено:</w:t>
      </w:r>
      <w:r w:rsidR="00956CF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реалізацію завдань, визначених Національною стратегією розвитку освіти в Україні на період до 2021 року;</w:t>
      </w:r>
      <w:r w:rsidR="00956CF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виховання і розвиток дітей дошкільного віку відповідно до вимог Базового компонента дошкільної освіти;</w:t>
      </w:r>
      <w:r w:rsidR="00956CF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розширення мережі груп та закладів дошкільної освіти;</w:t>
      </w:r>
      <w:r w:rsidR="00956CF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забезпечення функціонування оптимальної мережі загальноосвітніх навчальних закладів;</w:t>
      </w:r>
      <w:r w:rsidR="00956CFA">
        <w:rPr>
          <w:szCs w:val="28"/>
          <w:lang w:eastAsia="uk-UA"/>
        </w:rPr>
        <w:t xml:space="preserve"> </w:t>
      </w:r>
      <w:r w:rsidR="00F053AA">
        <w:rPr>
          <w:szCs w:val="28"/>
          <w:lang w:eastAsia="uk-UA"/>
        </w:rPr>
        <w:t>у</w:t>
      </w:r>
      <w:r w:rsidRPr="00E17BDA">
        <w:rPr>
          <w:szCs w:val="28"/>
          <w:lang w:eastAsia="uk-UA"/>
        </w:rPr>
        <w:t>провадження нового Державного станда</w:t>
      </w:r>
      <w:r w:rsidR="004C4ABA">
        <w:rPr>
          <w:szCs w:val="28"/>
          <w:lang w:eastAsia="uk-UA"/>
        </w:rPr>
        <w:t>рту початкової загальної освіти,</w:t>
      </w:r>
      <w:r w:rsidR="00956CFA">
        <w:rPr>
          <w:szCs w:val="28"/>
          <w:lang w:eastAsia="uk-UA"/>
        </w:rPr>
        <w:t xml:space="preserve"> </w:t>
      </w:r>
      <w:r w:rsidR="004C4ABA" w:rsidRPr="004C4ABA">
        <w:rPr>
          <w:szCs w:val="28"/>
          <w:lang w:eastAsia="uk-UA"/>
        </w:rPr>
        <w:t xml:space="preserve">Державного стандарту  базової і повної загальної середньої освіти </w:t>
      </w:r>
      <w:r w:rsidRPr="00E17BDA">
        <w:rPr>
          <w:szCs w:val="28"/>
          <w:lang w:eastAsia="uk-UA"/>
        </w:rPr>
        <w:t xml:space="preserve"> та навчальних програм;</w:t>
      </w:r>
      <w:r w:rsidR="00956CFA">
        <w:rPr>
          <w:szCs w:val="28"/>
          <w:lang w:eastAsia="uk-UA"/>
        </w:rPr>
        <w:t xml:space="preserve"> </w:t>
      </w:r>
      <w:r w:rsidR="00F053AA" w:rsidRPr="00E17BDA">
        <w:rPr>
          <w:szCs w:val="28"/>
          <w:lang w:eastAsia="uk-UA"/>
        </w:rPr>
        <w:t>подальше впровадження профільного навчання;</w:t>
      </w:r>
      <w:r w:rsidR="00F053A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створення умов для якісного доступу до використання інформаційно-комунікаційних технологій</w:t>
      </w:r>
      <w:r w:rsidR="00BD52E7">
        <w:rPr>
          <w:szCs w:val="28"/>
          <w:lang w:eastAsia="uk-UA"/>
        </w:rPr>
        <w:t>;</w:t>
      </w:r>
      <w:r w:rsidR="00956CF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оновлення змісту освіти на основі національних традицій, світового досвіду та принципів сталого розвитку;</w:t>
      </w:r>
      <w:r w:rsidR="00956CF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створення ефективної системи національного виховання, забезпечення фізичного, мора</w:t>
      </w:r>
      <w:r w:rsidR="00F053AA">
        <w:rPr>
          <w:szCs w:val="28"/>
          <w:lang w:eastAsia="uk-UA"/>
        </w:rPr>
        <w:t>льного, культурного і духовного розвитку дитини;</w:t>
      </w:r>
      <w:r w:rsidR="00956CF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формування соціально зрілої, національно свідомої творчої особистості, громадянина України;</w:t>
      </w:r>
      <w:r w:rsidR="00956CFA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подальше формування здоров’язбережувального середовища;</w:t>
      </w:r>
      <w:r w:rsidR="00551CC3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забезпечення сприятливого психологічного мікроклімату в учнівських та педагогічних колективах;</w:t>
      </w:r>
      <w:r w:rsidR="00551CC3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створення умов для реалізації інклюзивної освіти;</w:t>
      </w:r>
      <w:r w:rsidR="00551CC3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проведення моніторингових досліджень, експертизи якості освіти як основи підвищення ефективності навчально-виховного процесу;</w:t>
      </w:r>
      <w:r w:rsidR="00551CC3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 xml:space="preserve">посилення ролі формування духовних та моральних цінностей учнівської молоді завдяки активній реалізації </w:t>
      </w:r>
      <w:r w:rsidR="00BD52E7">
        <w:rPr>
          <w:szCs w:val="28"/>
          <w:lang w:eastAsia="uk-UA"/>
        </w:rPr>
        <w:t>район</w:t>
      </w:r>
      <w:r w:rsidRPr="00E17BDA">
        <w:rPr>
          <w:szCs w:val="28"/>
          <w:lang w:eastAsia="uk-UA"/>
        </w:rPr>
        <w:t>ної програми національного виховання учнівської молоді на період 2008 – 2020 роки;</w:t>
      </w:r>
      <w:r w:rsidR="00551CC3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збільшення охопл</w:t>
      </w:r>
      <w:r w:rsidR="00BD52E7">
        <w:rPr>
          <w:szCs w:val="28"/>
          <w:lang w:eastAsia="uk-UA"/>
        </w:rPr>
        <w:t>ення дітей позашкільною освітою</w:t>
      </w:r>
      <w:r w:rsidRPr="00E17BDA">
        <w:rPr>
          <w:szCs w:val="28"/>
          <w:lang w:eastAsia="uk-UA"/>
        </w:rPr>
        <w:t>; покращення спортивної бази закладів освіти;</w:t>
      </w:r>
      <w:r w:rsidR="00551CC3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 xml:space="preserve">збільшення кількості </w:t>
      </w:r>
      <w:r w:rsidRPr="00E17BDA">
        <w:rPr>
          <w:szCs w:val="28"/>
          <w:lang w:eastAsia="uk-UA"/>
        </w:rPr>
        <w:lastRenderedPageBreak/>
        <w:t>дітей, залучених до занять фізичною культурою та спортом;</w:t>
      </w:r>
      <w:r w:rsidR="00551CC3">
        <w:rPr>
          <w:spacing w:val="-4"/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 xml:space="preserve">подальше забезпечення навчальних закладів </w:t>
      </w:r>
      <w:r w:rsidR="00BD52E7">
        <w:rPr>
          <w:szCs w:val="28"/>
          <w:lang w:eastAsia="uk-UA"/>
        </w:rPr>
        <w:t>району</w:t>
      </w:r>
      <w:r w:rsidRPr="00E17BDA">
        <w:rPr>
          <w:szCs w:val="28"/>
          <w:lang w:eastAsia="uk-UA"/>
        </w:rPr>
        <w:t xml:space="preserve"> технічними засобами навчання;</w:t>
      </w:r>
      <w:r w:rsidR="00551CC3">
        <w:rPr>
          <w:szCs w:val="28"/>
          <w:lang w:eastAsia="uk-UA"/>
        </w:rPr>
        <w:t xml:space="preserve"> </w:t>
      </w:r>
      <w:r w:rsidR="004C4ABA">
        <w:rPr>
          <w:szCs w:val="28"/>
          <w:lang w:eastAsia="uk-UA"/>
        </w:rPr>
        <w:t>удосконал</w:t>
      </w:r>
      <w:r w:rsidRPr="00E17BDA">
        <w:rPr>
          <w:szCs w:val="28"/>
          <w:lang w:eastAsia="uk-UA"/>
        </w:rPr>
        <w:t>ення системи стимулювання обдарованої учнівської та студентської молоді;</w:t>
      </w:r>
      <w:r w:rsidR="00551CC3">
        <w:rPr>
          <w:szCs w:val="28"/>
          <w:lang w:eastAsia="uk-UA"/>
        </w:rPr>
        <w:t xml:space="preserve"> </w:t>
      </w:r>
      <w:r w:rsidR="00551CC3">
        <w:rPr>
          <w:spacing w:val="-4"/>
          <w:szCs w:val="28"/>
          <w:lang w:eastAsia="uk-UA"/>
        </w:rPr>
        <w:t>в</w:t>
      </w:r>
      <w:r w:rsidRPr="00E17BDA">
        <w:rPr>
          <w:spacing w:val="-4"/>
          <w:szCs w:val="28"/>
          <w:lang w:eastAsia="uk-UA"/>
        </w:rPr>
        <w:t xml:space="preserve">досконалення </w:t>
      </w:r>
      <w:r w:rsidR="00F053AA">
        <w:rPr>
          <w:spacing w:val="-4"/>
          <w:szCs w:val="28"/>
          <w:lang w:eastAsia="uk-UA"/>
        </w:rPr>
        <w:t xml:space="preserve">технологій </w:t>
      </w:r>
      <w:r w:rsidRPr="00E17BDA">
        <w:rPr>
          <w:spacing w:val="-4"/>
          <w:szCs w:val="28"/>
          <w:lang w:eastAsia="uk-UA"/>
        </w:rPr>
        <w:t xml:space="preserve">проведення зовнішнього </w:t>
      </w:r>
      <w:r w:rsidRPr="00E17BDA">
        <w:rPr>
          <w:szCs w:val="28"/>
          <w:lang w:eastAsia="uk-UA"/>
        </w:rPr>
        <w:t>незалежного оцінювання</w:t>
      </w:r>
      <w:r w:rsidRPr="00E17BDA">
        <w:rPr>
          <w:spacing w:val="-4"/>
          <w:szCs w:val="28"/>
          <w:lang w:eastAsia="uk-UA"/>
        </w:rPr>
        <w:t xml:space="preserve"> навчальних досягнень учнів;</w:t>
      </w:r>
      <w:r w:rsidR="00551CC3">
        <w:rPr>
          <w:spacing w:val="-4"/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сприяння забезпеченню соціальних гарантій педагогічних працівників;</w:t>
      </w:r>
      <w:r w:rsidR="00551CC3">
        <w:rPr>
          <w:spacing w:val="-4"/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>зміцнення</w:t>
      </w:r>
      <w:bookmarkStart w:id="0" w:name="_GoBack"/>
      <w:bookmarkEnd w:id="0"/>
      <w:r w:rsidRPr="00E17BDA">
        <w:rPr>
          <w:szCs w:val="28"/>
          <w:lang w:eastAsia="uk-UA"/>
        </w:rPr>
        <w:t xml:space="preserve"> матеріально-технічної бази навчальних закладів;</w:t>
      </w:r>
      <w:r w:rsidR="00551CC3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 xml:space="preserve">забезпечення зарахування до навчальних закладів дітей, які прибули в </w:t>
      </w:r>
      <w:r w:rsidR="00BD52E7">
        <w:rPr>
          <w:szCs w:val="28"/>
          <w:lang w:eastAsia="uk-UA"/>
        </w:rPr>
        <w:t>район</w:t>
      </w:r>
      <w:r w:rsidRPr="00E17BDA">
        <w:rPr>
          <w:szCs w:val="28"/>
          <w:lang w:eastAsia="uk-UA"/>
        </w:rPr>
        <w:t xml:space="preserve"> із Криму та </w:t>
      </w:r>
      <w:r w:rsidR="002056F6">
        <w:rPr>
          <w:szCs w:val="28"/>
          <w:lang w:eastAsia="uk-UA"/>
        </w:rPr>
        <w:t xml:space="preserve">східних </w:t>
      </w:r>
      <w:r w:rsidRPr="00E17BDA">
        <w:rPr>
          <w:szCs w:val="28"/>
          <w:lang w:eastAsia="uk-UA"/>
        </w:rPr>
        <w:t>регіонів (зони проведення АТО);</w:t>
      </w:r>
      <w:r w:rsidR="00BD51B3">
        <w:rPr>
          <w:szCs w:val="28"/>
          <w:lang w:eastAsia="uk-UA"/>
        </w:rPr>
        <w:t xml:space="preserve"> </w:t>
      </w:r>
      <w:r w:rsidRPr="00E17BDA">
        <w:rPr>
          <w:szCs w:val="28"/>
          <w:lang w:eastAsia="uk-UA"/>
        </w:rPr>
        <w:t xml:space="preserve">збільшення показника підвезення до шкіл учнів сільської місцевості, які проживають за межею пішохідної доступності. </w:t>
      </w:r>
    </w:p>
    <w:p w:rsidR="009D33C7" w:rsidRDefault="004805FB" w:rsidP="001F6317">
      <w:pPr>
        <w:rPr>
          <w:rFonts w:eastAsia="Calibri"/>
          <w:color w:val="FF0000"/>
          <w:szCs w:val="22"/>
          <w:lang w:eastAsia="en-US"/>
        </w:rPr>
      </w:pPr>
      <w:r w:rsidRPr="007601AA">
        <w:rPr>
          <w:rFonts w:eastAsia="Calibri"/>
          <w:szCs w:val="22"/>
          <w:lang w:eastAsia="en-US"/>
        </w:rPr>
        <w:t xml:space="preserve">Разом </w:t>
      </w:r>
      <w:r w:rsidR="002102D7" w:rsidRPr="007601AA">
        <w:rPr>
          <w:rFonts w:eastAsia="Calibri"/>
          <w:szCs w:val="22"/>
          <w:lang w:eastAsia="en-US"/>
        </w:rPr>
        <w:t>і</w:t>
      </w:r>
      <w:r w:rsidRPr="007601AA">
        <w:rPr>
          <w:rFonts w:eastAsia="Calibri"/>
          <w:szCs w:val="22"/>
          <w:lang w:eastAsia="en-US"/>
        </w:rPr>
        <w:t xml:space="preserve">з тим, учасники </w:t>
      </w:r>
      <w:r w:rsidR="00B974D2" w:rsidRPr="007601AA">
        <w:rPr>
          <w:rFonts w:eastAsia="Calibri"/>
          <w:szCs w:val="22"/>
          <w:lang w:eastAsia="en-US"/>
        </w:rPr>
        <w:t xml:space="preserve">конференції </w:t>
      </w:r>
      <w:r w:rsidRPr="007601AA">
        <w:rPr>
          <w:rFonts w:eastAsia="Calibri"/>
          <w:szCs w:val="22"/>
          <w:lang w:eastAsia="en-US"/>
        </w:rPr>
        <w:t>наголошують</w:t>
      </w:r>
      <w:r w:rsidR="00070054" w:rsidRPr="007601AA">
        <w:rPr>
          <w:rFonts w:eastAsia="Calibri"/>
          <w:szCs w:val="22"/>
          <w:lang w:eastAsia="en-US"/>
        </w:rPr>
        <w:t xml:space="preserve"> </w:t>
      </w:r>
      <w:r w:rsidR="00A73D10" w:rsidRPr="007601AA">
        <w:rPr>
          <w:rFonts w:eastAsia="Calibri"/>
          <w:szCs w:val="22"/>
          <w:lang w:eastAsia="en-US"/>
        </w:rPr>
        <w:t xml:space="preserve">на необхідності </w:t>
      </w:r>
      <w:r w:rsidR="00070054" w:rsidRPr="007601AA">
        <w:rPr>
          <w:rFonts w:eastAsia="Calibri"/>
          <w:szCs w:val="22"/>
          <w:lang w:eastAsia="en-US"/>
        </w:rPr>
        <w:t>системн</w:t>
      </w:r>
      <w:r w:rsidR="00A73D10" w:rsidRPr="007601AA">
        <w:rPr>
          <w:rFonts w:eastAsia="Calibri"/>
          <w:szCs w:val="22"/>
          <w:lang w:eastAsia="en-US"/>
        </w:rPr>
        <w:t xml:space="preserve">ої </w:t>
      </w:r>
      <w:r w:rsidR="00070054" w:rsidRPr="007601AA">
        <w:rPr>
          <w:rFonts w:eastAsia="Calibri"/>
          <w:szCs w:val="22"/>
          <w:lang w:eastAsia="en-US"/>
        </w:rPr>
        <w:t>реформ</w:t>
      </w:r>
      <w:r w:rsidR="00A73D10" w:rsidRPr="007601AA">
        <w:rPr>
          <w:rFonts w:eastAsia="Calibri"/>
          <w:szCs w:val="22"/>
          <w:lang w:eastAsia="en-US"/>
        </w:rPr>
        <w:t>и</w:t>
      </w:r>
      <w:r w:rsidR="00070054" w:rsidRPr="007601AA">
        <w:rPr>
          <w:rFonts w:eastAsia="Calibri"/>
          <w:szCs w:val="22"/>
          <w:lang w:eastAsia="en-US"/>
        </w:rPr>
        <w:t xml:space="preserve"> освіти, яка має бути предметом суспільного консенсусу, розуміння того, що освіта – це один з основних важелів економічного розвитку</w:t>
      </w:r>
      <w:r w:rsidR="004C4ABA">
        <w:rPr>
          <w:rFonts w:eastAsia="Calibri"/>
          <w:szCs w:val="22"/>
          <w:lang w:eastAsia="en-US"/>
        </w:rPr>
        <w:t xml:space="preserve">, </w:t>
      </w:r>
      <w:r w:rsidR="004C4ABA" w:rsidRPr="007601AA">
        <w:rPr>
          <w:rFonts w:eastAsia="Calibri"/>
          <w:szCs w:val="22"/>
          <w:lang w:eastAsia="en-US"/>
        </w:rPr>
        <w:t xml:space="preserve">на важливості підвищення якості освіти у </w:t>
      </w:r>
      <w:bookmarkStart w:id="1" w:name="n17"/>
      <w:bookmarkEnd w:id="1"/>
      <w:r w:rsidR="004C4ABA">
        <w:rPr>
          <w:rFonts w:eastAsia="Calibri"/>
          <w:szCs w:val="22"/>
          <w:lang w:eastAsia="en-US"/>
        </w:rPr>
        <w:t>навчальних закладах</w:t>
      </w:r>
      <w:r w:rsidR="00070054" w:rsidRPr="007601AA">
        <w:rPr>
          <w:rFonts w:eastAsia="Calibri"/>
          <w:szCs w:val="22"/>
          <w:lang w:eastAsia="en-US"/>
        </w:rPr>
        <w:t>.</w:t>
      </w:r>
      <w:r w:rsidR="004C4ABA">
        <w:rPr>
          <w:rFonts w:eastAsia="Calibri"/>
          <w:szCs w:val="22"/>
          <w:lang w:eastAsia="en-US"/>
        </w:rPr>
        <w:t xml:space="preserve"> </w:t>
      </w:r>
      <w:r w:rsidR="0060470A" w:rsidRPr="00EE3636">
        <w:rPr>
          <w:rFonts w:eastAsia="Calibri"/>
          <w:szCs w:val="22"/>
          <w:lang w:eastAsia="en-US"/>
        </w:rPr>
        <w:t xml:space="preserve">Наявні численні проблеми системного характеру, основними з яких є занепад матеріально-технічної бази, </w:t>
      </w:r>
      <w:r w:rsidR="00EE3636" w:rsidRPr="00EE3636">
        <w:rPr>
          <w:rFonts w:eastAsia="Calibri"/>
          <w:szCs w:val="22"/>
          <w:lang w:eastAsia="en-US"/>
        </w:rPr>
        <w:t xml:space="preserve">недостатність </w:t>
      </w:r>
      <w:bookmarkStart w:id="2" w:name="n18"/>
      <w:bookmarkEnd w:id="2"/>
      <w:r w:rsidR="00EE3636" w:rsidRPr="00EE3636">
        <w:rPr>
          <w:rFonts w:eastAsia="Calibri"/>
          <w:szCs w:val="22"/>
          <w:lang w:eastAsia="en-US"/>
        </w:rPr>
        <w:t xml:space="preserve">комп’ютерної техніки нового покоління, відсутність якісного доступу до мережі Інтернет у навчальних закладах, </w:t>
      </w:r>
      <w:r w:rsidR="0060470A" w:rsidRPr="00EE3636">
        <w:rPr>
          <w:rFonts w:eastAsia="Calibri"/>
          <w:szCs w:val="22"/>
          <w:lang w:eastAsia="en-US"/>
        </w:rPr>
        <w:t>старіння педагогічних кадрів, зниження соціаль</w:t>
      </w:r>
      <w:r w:rsidR="001F6317" w:rsidRPr="00EE3636">
        <w:rPr>
          <w:rFonts w:eastAsia="Calibri"/>
          <w:szCs w:val="22"/>
          <w:lang w:eastAsia="en-US"/>
        </w:rPr>
        <w:t>ного статусу працівників освіти</w:t>
      </w:r>
      <w:r w:rsidR="00EE3636" w:rsidRPr="00EE3636">
        <w:rPr>
          <w:rFonts w:eastAsia="Calibri"/>
          <w:szCs w:val="22"/>
          <w:lang w:eastAsia="en-US"/>
        </w:rPr>
        <w:t>.</w:t>
      </w:r>
      <w:r w:rsidR="001F6317">
        <w:rPr>
          <w:rFonts w:eastAsia="Calibri"/>
          <w:szCs w:val="22"/>
          <w:lang w:eastAsia="en-US"/>
        </w:rPr>
        <w:t xml:space="preserve"> </w:t>
      </w:r>
      <w:bookmarkStart w:id="3" w:name="n19"/>
      <w:bookmarkEnd w:id="3"/>
    </w:p>
    <w:p w:rsidR="007B56D3" w:rsidRPr="00BF60BA" w:rsidRDefault="00291969" w:rsidP="007B56D3">
      <w:bookmarkStart w:id="4" w:name="n20"/>
      <w:bookmarkStart w:id="5" w:name="n22"/>
      <w:bookmarkEnd w:id="4"/>
      <w:bookmarkEnd w:id="5"/>
      <w:r w:rsidRPr="00BF60BA">
        <w:rPr>
          <w:rFonts w:eastAsia="Calibri"/>
          <w:szCs w:val="22"/>
          <w:lang w:eastAsia="en-US"/>
        </w:rPr>
        <w:t>Із</w:t>
      </w:r>
      <w:r w:rsidR="004805FB" w:rsidRPr="00BF60BA">
        <w:rPr>
          <w:rFonts w:eastAsia="Calibri"/>
          <w:szCs w:val="22"/>
          <w:lang w:eastAsia="en-US"/>
        </w:rPr>
        <w:t xml:space="preserve"> метою </w:t>
      </w:r>
      <w:r w:rsidR="00BF60BA" w:rsidRPr="00BF60BA">
        <w:rPr>
          <w:rFonts w:eastAsia="MS Mincho"/>
          <w:szCs w:val="28"/>
        </w:rPr>
        <w:t xml:space="preserve">забезпечення рівного доступу до якісної освіти, </w:t>
      </w:r>
      <w:r w:rsidR="00BF60BA" w:rsidRPr="00BF60BA">
        <w:rPr>
          <w:szCs w:val="28"/>
        </w:rPr>
        <w:t>яка є складовою самореалізації кожної особистості, її конкурентної спроможності на ринку праці</w:t>
      </w:r>
      <w:r w:rsidRPr="00BF60BA">
        <w:rPr>
          <w:rFonts w:eastAsia="Calibri"/>
          <w:szCs w:val="22"/>
          <w:lang w:eastAsia="en-US"/>
        </w:rPr>
        <w:t xml:space="preserve">, </w:t>
      </w:r>
      <w:r w:rsidR="00BF60BA">
        <w:rPr>
          <w:rFonts w:eastAsia="Calibri"/>
          <w:szCs w:val="22"/>
          <w:lang w:eastAsia="en-US"/>
        </w:rPr>
        <w:t xml:space="preserve">учасники </w:t>
      </w:r>
      <w:r w:rsidR="00BF60BA" w:rsidRPr="00BF60BA">
        <w:t>Серпневої конференції працівників освіти</w:t>
      </w:r>
      <w:r w:rsidR="00BF60BA">
        <w:t>, з</w:t>
      </w:r>
      <w:r w:rsidR="00BF60BA" w:rsidRPr="00BF60BA">
        <w:t xml:space="preserve">аслухавши та обговоривши доповідь, виступи, </w:t>
      </w:r>
      <w:r w:rsidR="00A14BAA" w:rsidRPr="00BF60BA">
        <w:t>ви</w:t>
      </w:r>
      <w:r w:rsidR="00262306" w:rsidRPr="00BF60BA">
        <w:t>знач</w:t>
      </w:r>
      <w:r w:rsidR="00BF60BA">
        <w:t>или</w:t>
      </w:r>
      <w:r w:rsidR="00262306" w:rsidRPr="00BF60BA">
        <w:t xml:space="preserve"> на 201</w:t>
      </w:r>
      <w:r w:rsidR="00270F27" w:rsidRPr="00BF60BA">
        <w:t>5</w:t>
      </w:r>
      <w:r w:rsidR="00A14BAA" w:rsidRPr="00BF60BA">
        <w:rPr>
          <w:szCs w:val="28"/>
          <w:lang w:eastAsia="uk-UA"/>
        </w:rPr>
        <w:t>–</w:t>
      </w:r>
      <w:r w:rsidR="00262306" w:rsidRPr="00BF60BA">
        <w:t>201</w:t>
      </w:r>
      <w:r w:rsidR="00270F27" w:rsidRPr="00BF60BA">
        <w:t>6</w:t>
      </w:r>
      <w:r w:rsidR="00A14BAA" w:rsidRPr="00BF60BA">
        <w:t xml:space="preserve"> навчальний рік </w:t>
      </w:r>
      <w:r w:rsidR="00BF60BA" w:rsidRPr="00BF60BA">
        <w:t>основні</w:t>
      </w:r>
      <w:r w:rsidR="00A14BAA" w:rsidRPr="00BF60BA">
        <w:t xml:space="preserve"> </w:t>
      </w:r>
      <w:r w:rsidR="00BA2A97" w:rsidRPr="00BF60BA">
        <w:t xml:space="preserve">завдання та напрями </w:t>
      </w:r>
      <w:r w:rsidR="00A14BAA" w:rsidRPr="00BF60BA">
        <w:t>ро</w:t>
      </w:r>
      <w:r w:rsidR="00BF60BA" w:rsidRPr="00BF60BA">
        <w:t xml:space="preserve">звитку освітньої галузі </w:t>
      </w:r>
      <w:r w:rsidR="00BD52E7">
        <w:t>району</w:t>
      </w:r>
      <w:r w:rsidR="00BF60BA">
        <w:t xml:space="preserve"> </w:t>
      </w:r>
      <w:r w:rsidR="00AF2920">
        <w:t>і</w:t>
      </w:r>
    </w:p>
    <w:p w:rsidR="007B56D3" w:rsidRPr="007B56D3" w:rsidRDefault="007B56D3" w:rsidP="007B56D3">
      <w:pPr>
        <w:rPr>
          <w:color w:val="FF0000"/>
        </w:rPr>
      </w:pPr>
    </w:p>
    <w:p w:rsidR="007B56D3" w:rsidRPr="00BF60BA" w:rsidRDefault="007B56D3" w:rsidP="007B56D3">
      <w:r w:rsidRPr="00BF60BA">
        <w:t>УХВАЛИЛИ:</w:t>
      </w:r>
    </w:p>
    <w:p w:rsidR="00BF60BA" w:rsidRPr="007B56D3" w:rsidRDefault="00BF60BA" w:rsidP="007B56D3">
      <w:pPr>
        <w:rPr>
          <w:color w:val="FF0000"/>
        </w:rPr>
      </w:pPr>
    </w:p>
    <w:p w:rsidR="00F402FC" w:rsidRPr="00D16A35" w:rsidRDefault="00804CE9" w:rsidP="00F402FC">
      <w:pPr>
        <w:pStyle w:val="a3"/>
        <w:numPr>
          <w:ilvl w:val="0"/>
          <w:numId w:val="34"/>
        </w:numPr>
        <w:ind w:left="0" w:firstLine="1077"/>
        <w:rPr>
          <w:rFonts w:eastAsia="Calibri"/>
          <w:szCs w:val="22"/>
          <w:lang w:eastAsia="en-US"/>
        </w:rPr>
      </w:pPr>
      <w:r w:rsidRPr="00804CE9">
        <w:rPr>
          <w:szCs w:val="28"/>
          <w:lang w:eastAsia="uk-UA"/>
        </w:rPr>
        <w:t xml:space="preserve">Спрямувати роботу педагогічних колективів навчальних закладів </w:t>
      </w:r>
      <w:r w:rsidR="00BD52E7">
        <w:rPr>
          <w:szCs w:val="28"/>
          <w:lang w:eastAsia="uk-UA"/>
        </w:rPr>
        <w:t>району</w:t>
      </w:r>
      <w:r w:rsidRPr="00BF60BA">
        <w:rPr>
          <w:szCs w:val="28"/>
          <w:lang w:eastAsia="uk-UA"/>
        </w:rPr>
        <w:t xml:space="preserve"> на створення</w:t>
      </w:r>
      <w:r w:rsidRPr="00804CE9">
        <w:rPr>
          <w:szCs w:val="28"/>
          <w:lang w:eastAsia="uk-UA"/>
        </w:rPr>
        <w:t xml:space="preserve"> умов для забезпечення рівного доступу громадян до якісної освіти,</w:t>
      </w:r>
      <w:r w:rsidR="00F402FC" w:rsidRPr="00F402FC">
        <w:rPr>
          <w:szCs w:val="28"/>
          <w:lang w:eastAsia="uk-UA"/>
        </w:rPr>
        <w:t xml:space="preserve"> для реалізації державних освітніх стандартів, сучасних підходів до ор</w:t>
      </w:r>
      <w:r w:rsidR="004C4ABA">
        <w:rPr>
          <w:szCs w:val="28"/>
          <w:lang w:eastAsia="uk-UA"/>
        </w:rPr>
        <w:t>ганізації навчання, виховання і</w:t>
      </w:r>
      <w:r w:rsidR="00F402FC" w:rsidRPr="00F402FC">
        <w:rPr>
          <w:szCs w:val="28"/>
          <w:lang w:eastAsia="uk-UA"/>
        </w:rPr>
        <w:t xml:space="preserve"> розвитку особистості</w:t>
      </w:r>
      <w:r w:rsidR="00D16A35" w:rsidRPr="00804CE9">
        <w:rPr>
          <w:szCs w:val="28"/>
          <w:lang w:eastAsia="uk-UA"/>
        </w:rPr>
        <w:t>,</w:t>
      </w:r>
      <w:r w:rsidR="00D16A35" w:rsidRPr="00804CE9">
        <w:rPr>
          <w:szCs w:val="28"/>
        </w:rPr>
        <w:t xml:space="preserve"> </w:t>
      </w:r>
      <w:r w:rsidRPr="00804CE9">
        <w:rPr>
          <w:rFonts w:ascii="Times New Roman" w:hAnsi="Times New Roman"/>
          <w:szCs w:val="28"/>
        </w:rPr>
        <w:t>на підвищення якості</w:t>
      </w:r>
      <w:r w:rsidR="00D16A35" w:rsidRPr="00EF3099">
        <w:rPr>
          <w:szCs w:val="28"/>
        </w:rPr>
        <w:t xml:space="preserve"> надання освітніх послуг</w:t>
      </w:r>
      <w:r w:rsidR="00D16A35">
        <w:rPr>
          <w:szCs w:val="28"/>
        </w:rPr>
        <w:t>.</w:t>
      </w:r>
      <w:r w:rsidR="00F402FC" w:rsidRPr="00F402FC">
        <w:rPr>
          <w:szCs w:val="28"/>
          <w:lang w:eastAsia="uk-UA"/>
        </w:rPr>
        <w:t xml:space="preserve"> </w:t>
      </w:r>
    </w:p>
    <w:p w:rsidR="00F402FC" w:rsidRDefault="00F402FC" w:rsidP="00F402FC">
      <w:pPr>
        <w:pStyle w:val="a3"/>
        <w:ind w:left="1789" w:firstLine="0"/>
        <w:jc w:val="right"/>
        <w:rPr>
          <w:rFonts w:ascii="Times New Roman" w:hAnsi="Times New Roman"/>
          <w:szCs w:val="28"/>
        </w:rPr>
      </w:pPr>
      <w:r w:rsidRPr="00F402FC">
        <w:rPr>
          <w:rFonts w:ascii="Times New Roman" w:hAnsi="Times New Roman"/>
          <w:szCs w:val="28"/>
        </w:rPr>
        <w:t>Упродовж 2015 – 2016 навчального року</w:t>
      </w:r>
    </w:p>
    <w:p w:rsidR="00F402FC" w:rsidRDefault="00F402FC" w:rsidP="00F402FC">
      <w:pPr>
        <w:pStyle w:val="a3"/>
        <w:ind w:left="1789" w:firstLine="0"/>
        <w:jc w:val="right"/>
        <w:rPr>
          <w:rFonts w:ascii="Times New Roman" w:hAnsi="Times New Roman"/>
          <w:szCs w:val="28"/>
        </w:rPr>
      </w:pPr>
    </w:p>
    <w:p w:rsidR="004709FE" w:rsidRPr="004709FE" w:rsidRDefault="00F402FC" w:rsidP="004709FE">
      <w:pPr>
        <w:pStyle w:val="a3"/>
        <w:numPr>
          <w:ilvl w:val="0"/>
          <w:numId w:val="34"/>
        </w:numPr>
        <w:ind w:left="0" w:firstLine="1077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З</w:t>
      </w:r>
      <w:r w:rsidRPr="00F402FC">
        <w:rPr>
          <w:rFonts w:eastAsia="Calibri"/>
          <w:szCs w:val="22"/>
          <w:lang w:eastAsia="en-US"/>
        </w:rPr>
        <w:t>абезпеч</w:t>
      </w:r>
      <w:r>
        <w:rPr>
          <w:rFonts w:eastAsia="Calibri"/>
          <w:szCs w:val="22"/>
          <w:lang w:eastAsia="en-US"/>
        </w:rPr>
        <w:t>ити</w:t>
      </w:r>
      <w:r w:rsidRPr="00F402FC">
        <w:rPr>
          <w:rFonts w:eastAsia="Calibri"/>
          <w:szCs w:val="22"/>
          <w:lang w:eastAsia="en-US"/>
        </w:rPr>
        <w:t xml:space="preserve"> доступн</w:t>
      </w:r>
      <w:r>
        <w:rPr>
          <w:rFonts w:eastAsia="Calibri"/>
          <w:szCs w:val="22"/>
          <w:lang w:eastAsia="en-US"/>
        </w:rPr>
        <w:t xml:space="preserve">ість </w:t>
      </w:r>
      <w:r w:rsidRPr="00F402FC">
        <w:rPr>
          <w:szCs w:val="28"/>
        </w:rPr>
        <w:t>якісної дошкільної, за</w:t>
      </w:r>
      <w:r w:rsidR="00D46EEB">
        <w:rPr>
          <w:szCs w:val="28"/>
        </w:rPr>
        <w:t xml:space="preserve">гальної середньої, позашкільної </w:t>
      </w:r>
      <w:r w:rsidRPr="00F402FC">
        <w:rPr>
          <w:szCs w:val="28"/>
        </w:rPr>
        <w:t>освіти</w:t>
      </w:r>
      <w:r w:rsidRPr="00F402FC">
        <w:rPr>
          <w:rFonts w:eastAsia="Calibri"/>
          <w:szCs w:val="22"/>
          <w:lang w:eastAsia="en-US"/>
        </w:rPr>
        <w:t xml:space="preserve"> шляхом оптимізації та розвитку мережі навчальних закладів</w:t>
      </w:r>
      <w:r w:rsidR="00D16A35">
        <w:rPr>
          <w:rFonts w:eastAsia="Calibri"/>
          <w:szCs w:val="22"/>
          <w:lang w:eastAsia="en-US"/>
        </w:rPr>
        <w:t xml:space="preserve"> із</w:t>
      </w:r>
      <w:r w:rsidR="004709FE">
        <w:rPr>
          <w:rFonts w:eastAsia="Calibri"/>
          <w:szCs w:val="22"/>
          <w:lang w:eastAsia="en-US"/>
        </w:rPr>
        <w:t xml:space="preserve"> врах</w:t>
      </w:r>
      <w:r w:rsidR="00D16A35">
        <w:rPr>
          <w:rFonts w:eastAsia="Calibri"/>
          <w:szCs w:val="22"/>
          <w:lang w:eastAsia="en-US"/>
        </w:rPr>
        <w:t>уванням</w:t>
      </w:r>
      <w:r w:rsidR="004709FE" w:rsidRPr="004709FE">
        <w:rPr>
          <w:rFonts w:eastAsia="Calibri"/>
          <w:szCs w:val="22"/>
          <w:lang w:eastAsia="en-US"/>
        </w:rPr>
        <w:t xml:space="preserve"> перспектив проведення територіальної реформи.</w:t>
      </w:r>
    </w:p>
    <w:p w:rsidR="00F402FC" w:rsidRPr="001E6310" w:rsidRDefault="00F402FC" w:rsidP="00F402FC">
      <w:pPr>
        <w:pStyle w:val="a3"/>
        <w:ind w:firstLine="4860"/>
        <w:rPr>
          <w:rFonts w:ascii="Times New Roman" w:hAnsi="Times New Roman"/>
        </w:rPr>
      </w:pPr>
      <w:r w:rsidRPr="001E6310">
        <w:rPr>
          <w:rFonts w:ascii="Times New Roman" w:hAnsi="Times New Roman"/>
          <w:szCs w:val="28"/>
        </w:rPr>
        <w:t>Упродовж 201</w:t>
      </w:r>
      <w:r w:rsidR="004709FE">
        <w:rPr>
          <w:rFonts w:ascii="Times New Roman" w:hAnsi="Times New Roman"/>
          <w:szCs w:val="28"/>
        </w:rPr>
        <w:t>5</w:t>
      </w:r>
      <w:r w:rsidRPr="001E6310">
        <w:rPr>
          <w:rFonts w:ascii="Times New Roman" w:hAnsi="Times New Roman"/>
          <w:szCs w:val="28"/>
        </w:rPr>
        <w:t xml:space="preserve"> – 201</w:t>
      </w:r>
      <w:r w:rsidR="004709FE">
        <w:rPr>
          <w:rFonts w:ascii="Times New Roman" w:hAnsi="Times New Roman"/>
          <w:szCs w:val="28"/>
        </w:rPr>
        <w:t>6</w:t>
      </w:r>
      <w:r w:rsidRPr="001E6310">
        <w:rPr>
          <w:rFonts w:ascii="Times New Roman" w:hAnsi="Times New Roman"/>
          <w:szCs w:val="28"/>
        </w:rPr>
        <w:t xml:space="preserve"> навчального року</w:t>
      </w:r>
    </w:p>
    <w:p w:rsidR="00F402FC" w:rsidRPr="001E6310" w:rsidRDefault="00F402FC" w:rsidP="00F402FC">
      <w:pPr>
        <w:rPr>
          <w:rFonts w:eastAsia="Calibri"/>
          <w:szCs w:val="22"/>
          <w:lang w:eastAsia="en-US"/>
        </w:rPr>
      </w:pPr>
    </w:p>
    <w:p w:rsidR="00313D10" w:rsidRDefault="00804CE9" w:rsidP="00313D10">
      <w:pPr>
        <w:numPr>
          <w:ilvl w:val="0"/>
          <w:numId w:val="34"/>
        </w:numPr>
        <w:tabs>
          <w:tab w:val="left" w:pos="0"/>
        </w:tabs>
        <w:ind w:left="0" w:firstLine="1077"/>
        <w:rPr>
          <w:rFonts w:eastAsia="Calibri"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Продовжити модерніз</w:t>
      </w:r>
      <w:r w:rsidR="00313D10">
        <w:rPr>
          <w:rFonts w:eastAsia="Calibri"/>
          <w:bCs/>
          <w:szCs w:val="22"/>
          <w:lang w:eastAsia="en-US"/>
        </w:rPr>
        <w:t>ацію</w:t>
      </w:r>
      <w:r>
        <w:rPr>
          <w:rFonts w:eastAsia="Calibri"/>
          <w:bCs/>
          <w:szCs w:val="22"/>
          <w:lang w:eastAsia="en-US"/>
        </w:rPr>
        <w:t xml:space="preserve"> дошкільн</w:t>
      </w:r>
      <w:r w:rsidR="00313D10">
        <w:rPr>
          <w:rFonts w:eastAsia="Calibri"/>
          <w:bCs/>
          <w:szCs w:val="22"/>
          <w:lang w:eastAsia="en-US"/>
        </w:rPr>
        <w:t>ої</w:t>
      </w:r>
      <w:r>
        <w:rPr>
          <w:rFonts w:eastAsia="Calibri"/>
          <w:bCs/>
          <w:szCs w:val="22"/>
          <w:lang w:eastAsia="en-US"/>
        </w:rPr>
        <w:t xml:space="preserve"> освіт</w:t>
      </w:r>
      <w:r w:rsidR="00313D10">
        <w:rPr>
          <w:rFonts w:eastAsia="Calibri"/>
          <w:bCs/>
          <w:szCs w:val="22"/>
          <w:lang w:eastAsia="en-US"/>
        </w:rPr>
        <w:t>и</w:t>
      </w:r>
      <w:r w:rsidRPr="00804CE9">
        <w:rPr>
          <w:rFonts w:eastAsia="Calibri"/>
          <w:bCs/>
          <w:szCs w:val="22"/>
          <w:lang w:eastAsia="en-US"/>
        </w:rPr>
        <w:t xml:space="preserve"> в контексті завдань і змісту Базового компонента дошкільної освіти</w:t>
      </w:r>
      <w:r>
        <w:rPr>
          <w:rFonts w:eastAsia="Calibri"/>
          <w:bCs/>
          <w:szCs w:val="22"/>
          <w:lang w:eastAsia="en-US"/>
        </w:rPr>
        <w:t>.</w:t>
      </w:r>
      <w:r w:rsidRPr="00804CE9">
        <w:rPr>
          <w:rFonts w:eastAsia="Calibri"/>
          <w:szCs w:val="22"/>
          <w:lang w:eastAsia="en-US"/>
        </w:rPr>
        <w:t xml:space="preserve"> </w:t>
      </w:r>
      <w:r w:rsidR="000C4DD1" w:rsidRPr="00266BD8">
        <w:rPr>
          <w:rFonts w:eastAsia="Calibri"/>
          <w:szCs w:val="22"/>
          <w:lang w:eastAsia="en-US"/>
        </w:rPr>
        <w:t>Реалізовувати при</w:t>
      </w:r>
      <w:r w:rsidR="000C4DD1">
        <w:rPr>
          <w:rFonts w:eastAsia="Calibri"/>
          <w:szCs w:val="22"/>
          <w:lang w:eastAsia="en-US"/>
        </w:rPr>
        <w:t>нцип рівного доступу до якісної</w:t>
      </w:r>
      <w:r w:rsidR="000C4DD1" w:rsidRPr="00266BD8">
        <w:rPr>
          <w:rFonts w:eastAsia="Calibri"/>
          <w:szCs w:val="22"/>
          <w:lang w:eastAsia="en-US"/>
        </w:rPr>
        <w:t xml:space="preserve"> освіти в роботі з дітьми дошкільного віку </w:t>
      </w:r>
      <w:r w:rsidR="000C4DD1">
        <w:rPr>
          <w:rFonts w:eastAsia="Calibri"/>
          <w:szCs w:val="22"/>
          <w:lang w:eastAsia="en-US"/>
        </w:rPr>
        <w:t>шляхом</w:t>
      </w:r>
      <w:r w:rsidR="002F69B3" w:rsidRPr="00F402FC">
        <w:rPr>
          <w:rFonts w:eastAsia="Calibri"/>
          <w:szCs w:val="22"/>
          <w:lang w:eastAsia="en-US"/>
        </w:rPr>
        <w:t xml:space="preserve"> розширення мережі дошкільних навчальних закладів різних типів та форм власності (корпоративних, приватних, відомчих), </w:t>
      </w:r>
      <w:r w:rsidR="000C4DD1" w:rsidRPr="00266BD8">
        <w:rPr>
          <w:rFonts w:eastAsia="Calibri"/>
          <w:szCs w:val="22"/>
          <w:lang w:eastAsia="en-US"/>
        </w:rPr>
        <w:t>різних форм здобуття дошкільної освіти</w:t>
      </w:r>
      <w:r w:rsidR="000C4DD1">
        <w:rPr>
          <w:rFonts w:eastAsia="Calibri"/>
          <w:szCs w:val="22"/>
          <w:lang w:eastAsia="en-US"/>
        </w:rPr>
        <w:t>,</w:t>
      </w:r>
      <w:r w:rsidR="000C4DD1" w:rsidRPr="00266BD8">
        <w:rPr>
          <w:rFonts w:eastAsia="Calibri"/>
          <w:szCs w:val="22"/>
          <w:lang w:eastAsia="en-US"/>
        </w:rPr>
        <w:t xml:space="preserve"> </w:t>
      </w:r>
      <w:r w:rsidR="002F69B3" w:rsidRPr="00F402FC">
        <w:rPr>
          <w:rFonts w:eastAsia="Calibri"/>
          <w:szCs w:val="22"/>
          <w:lang w:eastAsia="en-US"/>
        </w:rPr>
        <w:t>створення додаткових місць</w:t>
      </w:r>
      <w:r w:rsidR="00F402FC" w:rsidRPr="00F402FC">
        <w:rPr>
          <w:rFonts w:eastAsia="Calibri"/>
          <w:szCs w:val="22"/>
          <w:lang w:eastAsia="en-US"/>
        </w:rPr>
        <w:t xml:space="preserve"> у дошкільних навчальних закладах</w:t>
      </w:r>
      <w:r w:rsidR="000C4DD1">
        <w:rPr>
          <w:rFonts w:eastAsia="Calibri"/>
          <w:szCs w:val="22"/>
          <w:lang w:eastAsia="en-US"/>
        </w:rPr>
        <w:t>.</w:t>
      </w:r>
    </w:p>
    <w:p w:rsidR="00313D10" w:rsidRDefault="00313D10" w:rsidP="00313D10">
      <w:pPr>
        <w:tabs>
          <w:tab w:val="left" w:pos="0"/>
        </w:tabs>
        <w:ind w:left="1077" w:firstLine="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Постійно</w:t>
      </w:r>
    </w:p>
    <w:p w:rsidR="00313D10" w:rsidRPr="00313D10" w:rsidRDefault="00313D10" w:rsidP="00313D10">
      <w:pPr>
        <w:tabs>
          <w:tab w:val="left" w:pos="0"/>
        </w:tabs>
        <w:ind w:left="1077" w:firstLine="0"/>
        <w:jc w:val="right"/>
        <w:rPr>
          <w:rFonts w:eastAsia="Calibri"/>
          <w:szCs w:val="22"/>
          <w:lang w:eastAsia="en-US"/>
        </w:rPr>
      </w:pPr>
    </w:p>
    <w:p w:rsidR="002F69B3" w:rsidRPr="00313D10" w:rsidRDefault="00313D10" w:rsidP="00313D10">
      <w:pPr>
        <w:numPr>
          <w:ilvl w:val="0"/>
          <w:numId w:val="34"/>
        </w:numPr>
        <w:tabs>
          <w:tab w:val="left" w:pos="0"/>
        </w:tabs>
        <w:ind w:left="0" w:firstLine="1077"/>
        <w:rPr>
          <w:rFonts w:eastAsia="Calibri"/>
          <w:szCs w:val="22"/>
          <w:lang w:eastAsia="en-US"/>
        </w:rPr>
      </w:pPr>
      <w:r w:rsidRPr="00313D10">
        <w:rPr>
          <w:rFonts w:eastAsia="Calibri"/>
          <w:szCs w:val="22"/>
          <w:lang w:eastAsia="en-US"/>
        </w:rPr>
        <w:lastRenderedPageBreak/>
        <w:t xml:space="preserve">Реалізувати нові суспільні вимоги до дошкільної освіти як основи соціокультурного становлення особистості </w:t>
      </w:r>
      <w:r>
        <w:rPr>
          <w:rFonts w:eastAsia="Calibri"/>
          <w:szCs w:val="22"/>
          <w:lang w:eastAsia="en-US"/>
        </w:rPr>
        <w:t>шляхом забезпечення</w:t>
      </w:r>
      <w:r w:rsidRPr="00313D10">
        <w:rPr>
          <w:rFonts w:eastAsia="Calibri"/>
          <w:szCs w:val="22"/>
          <w:lang w:eastAsia="en-US"/>
        </w:rPr>
        <w:t xml:space="preserve"> наступності в роботі з розвитку особистості дошкільника через інтеграцію зусиль і впливів сім’ї, дошкільних навчаль</w:t>
      </w:r>
      <w:r>
        <w:rPr>
          <w:rFonts w:eastAsia="Calibri"/>
          <w:szCs w:val="22"/>
          <w:lang w:eastAsia="en-US"/>
        </w:rPr>
        <w:t>них закладів і початкової школи,</w:t>
      </w:r>
      <w:r w:rsidRPr="00313D10">
        <w:rPr>
          <w:szCs w:val="28"/>
        </w:rPr>
        <w:t xml:space="preserve"> </w:t>
      </w:r>
      <w:r w:rsidRPr="001E25E9">
        <w:rPr>
          <w:szCs w:val="28"/>
        </w:rPr>
        <w:t>забезпеч</w:t>
      </w:r>
      <w:r>
        <w:rPr>
          <w:szCs w:val="28"/>
        </w:rPr>
        <w:t>ення співпраці з психологічною та</w:t>
      </w:r>
      <w:r w:rsidRPr="001E25E9">
        <w:rPr>
          <w:szCs w:val="28"/>
        </w:rPr>
        <w:t xml:space="preserve"> логопедичною службами</w:t>
      </w:r>
      <w:r>
        <w:rPr>
          <w:szCs w:val="28"/>
        </w:rPr>
        <w:t>.</w:t>
      </w:r>
    </w:p>
    <w:p w:rsidR="002F69B3" w:rsidRDefault="00313D10" w:rsidP="002F69B3">
      <w:pPr>
        <w:tabs>
          <w:tab w:val="left" w:pos="0"/>
        </w:tabs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Постійно</w:t>
      </w:r>
    </w:p>
    <w:p w:rsidR="00D16A35" w:rsidRDefault="00D16A35" w:rsidP="002F69B3">
      <w:pPr>
        <w:tabs>
          <w:tab w:val="left" w:pos="0"/>
        </w:tabs>
        <w:jc w:val="right"/>
        <w:rPr>
          <w:rFonts w:eastAsia="Calibri"/>
          <w:szCs w:val="22"/>
          <w:lang w:eastAsia="en-US"/>
        </w:rPr>
      </w:pPr>
    </w:p>
    <w:p w:rsidR="00266BD8" w:rsidRPr="000C4DD1" w:rsidRDefault="000C4DD1" w:rsidP="00266BD8">
      <w:pPr>
        <w:numPr>
          <w:ilvl w:val="0"/>
          <w:numId w:val="34"/>
        </w:numPr>
        <w:tabs>
          <w:tab w:val="left" w:pos="0"/>
        </w:tabs>
        <w:ind w:left="0" w:firstLine="1077"/>
        <w:rPr>
          <w:rFonts w:eastAsia="Calibri"/>
          <w:szCs w:val="22"/>
          <w:lang w:eastAsia="en-US"/>
        </w:rPr>
      </w:pPr>
      <w:r w:rsidRPr="000C4DD1">
        <w:rPr>
          <w:rFonts w:eastAsia="Calibri"/>
          <w:szCs w:val="22"/>
          <w:lang w:eastAsia="en-US"/>
        </w:rPr>
        <w:t>С</w:t>
      </w:r>
      <w:r w:rsidRPr="00D16A35">
        <w:rPr>
          <w:rFonts w:eastAsia="Calibri"/>
          <w:szCs w:val="22"/>
          <w:lang w:eastAsia="en-US"/>
        </w:rPr>
        <w:t xml:space="preserve">творити </w:t>
      </w:r>
      <w:r>
        <w:rPr>
          <w:rFonts w:eastAsia="Calibri"/>
          <w:szCs w:val="22"/>
          <w:lang w:eastAsia="en-US"/>
        </w:rPr>
        <w:t xml:space="preserve">необхідні </w:t>
      </w:r>
      <w:r w:rsidRPr="00D16A35">
        <w:rPr>
          <w:rFonts w:eastAsia="Calibri"/>
          <w:szCs w:val="22"/>
          <w:lang w:eastAsia="en-US"/>
        </w:rPr>
        <w:t xml:space="preserve">умови для інклюзивного навчання в </w:t>
      </w:r>
      <w:r>
        <w:rPr>
          <w:rFonts w:eastAsia="Calibri"/>
          <w:szCs w:val="22"/>
          <w:lang w:eastAsia="en-US"/>
        </w:rPr>
        <w:t xml:space="preserve">закладах </w:t>
      </w:r>
      <w:r w:rsidR="00D46EEB">
        <w:rPr>
          <w:rFonts w:eastAsia="Calibri"/>
          <w:szCs w:val="22"/>
          <w:lang w:eastAsia="en-US"/>
        </w:rPr>
        <w:t>району</w:t>
      </w:r>
      <w:r>
        <w:rPr>
          <w:rFonts w:eastAsia="Calibri"/>
          <w:szCs w:val="22"/>
          <w:lang w:eastAsia="en-US"/>
        </w:rPr>
        <w:t xml:space="preserve"> </w:t>
      </w:r>
      <w:r w:rsidR="000C6363">
        <w:rPr>
          <w:rFonts w:eastAsia="Calibri"/>
          <w:szCs w:val="22"/>
          <w:lang w:eastAsia="en-US"/>
        </w:rPr>
        <w:t>для</w:t>
      </w:r>
      <w:r w:rsidR="00D16A35">
        <w:rPr>
          <w:rFonts w:eastAsia="Calibri"/>
          <w:szCs w:val="22"/>
          <w:lang w:eastAsia="en-US"/>
        </w:rPr>
        <w:t xml:space="preserve"> </w:t>
      </w:r>
      <w:r w:rsidR="00D16A35" w:rsidRPr="00D16A35">
        <w:rPr>
          <w:rFonts w:eastAsia="Calibri"/>
          <w:szCs w:val="22"/>
          <w:lang w:eastAsia="en-US"/>
        </w:rPr>
        <w:t>забезпечення права на освіту дітей з</w:t>
      </w:r>
      <w:r w:rsidR="00D16A35">
        <w:rPr>
          <w:rFonts w:eastAsia="Calibri"/>
          <w:szCs w:val="22"/>
          <w:lang w:eastAsia="en-US"/>
        </w:rPr>
        <w:t xml:space="preserve"> особливими освітніми потребами</w:t>
      </w:r>
      <w:r>
        <w:rPr>
          <w:rFonts w:eastAsia="Calibri"/>
          <w:szCs w:val="22"/>
          <w:lang w:eastAsia="en-US"/>
        </w:rPr>
        <w:t xml:space="preserve">. </w:t>
      </w:r>
    </w:p>
    <w:p w:rsidR="000C4DD1" w:rsidRDefault="000C6363" w:rsidP="00266BD8">
      <w:pPr>
        <w:tabs>
          <w:tab w:val="left" w:pos="0"/>
        </w:tabs>
        <w:ind w:left="1506" w:firstLine="0"/>
        <w:jc w:val="right"/>
        <w:rPr>
          <w:rFonts w:eastAsia="Calibri"/>
          <w:color w:val="FF0000"/>
          <w:szCs w:val="22"/>
          <w:lang w:eastAsia="en-US"/>
        </w:rPr>
      </w:pPr>
      <w:r w:rsidRPr="00B50B45">
        <w:rPr>
          <w:rFonts w:eastAsia="Calibri"/>
          <w:szCs w:val="22"/>
          <w:lang w:eastAsia="en-US"/>
        </w:rPr>
        <w:t>Упродовж 2015</w:t>
      </w:r>
      <w:r w:rsidRPr="000C6363">
        <w:rPr>
          <w:rFonts w:eastAsia="Calibri"/>
          <w:color w:val="FF0000"/>
          <w:szCs w:val="22"/>
          <w:lang w:eastAsia="en-US"/>
        </w:rPr>
        <w:t xml:space="preserve"> </w:t>
      </w:r>
      <w:r w:rsidRPr="00B50B45">
        <w:rPr>
          <w:rFonts w:eastAsia="Calibri"/>
          <w:szCs w:val="22"/>
          <w:lang w:eastAsia="en-US"/>
        </w:rPr>
        <w:t>року</w:t>
      </w:r>
    </w:p>
    <w:p w:rsidR="000C6363" w:rsidRPr="000C4DD1" w:rsidRDefault="000C6363" w:rsidP="00266BD8">
      <w:pPr>
        <w:tabs>
          <w:tab w:val="left" w:pos="0"/>
        </w:tabs>
        <w:ind w:left="1506" w:firstLine="0"/>
        <w:jc w:val="right"/>
        <w:rPr>
          <w:rFonts w:eastAsia="Calibri"/>
          <w:szCs w:val="22"/>
          <w:lang w:eastAsia="en-US"/>
        </w:rPr>
      </w:pPr>
    </w:p>
    <w:p w:rsidR="001B56D6" w:rsidRPr="001B56D6" w:rsidRDefault="001B56D6" w:rsidP="001B56D6">
      <w:pPr>
        <w:numPr>
          <w:ilvl w:val="0"/>
          <w:numId w:val="34"/>
        </w:numPr>
        <w:tabs>
          <w:tab w:val="left" w:pos="0"/>
        </w:tabs>
        <w:ind w:left="0" w:firstLine="1077"/>
        <w:rPr>
          <w:szCs w:val="28"/>
          <w:lang w:eastAsia="uk-UA"/>
        </w:rPr>
      </w:pPr>
      <w:r>
        <w:rPr>
          <w:szCs w:val="28"/>
          <w:lang w:eastAsia="uk-UA"/>
        </w:rPr>
        <w:t>Створити умови для профільної середньої освіти</w:t>
      </w:r>
      <w:r w:rsidRPr="000C4DD1">
        <w:rPr>
          <w:szCs w:val="28"/>
          <w:lang w:eastAsia="uk-UA"/>
        </w:rPr>
        <w:t xml:space="preserve"> </w:t>
      </w:r>
      <w:r w:rsidR="00782707" w:rsidRPr="000C4DD1">
        <w:rPr>
          <w:szCs w:val="28"/>
          <w:lang w:eastAsia="uk-UA"/>
        </w:rPr>
        <w:t>відповідно до нових нормативно-законодавчих актів</w:t>
      </w:r>
      <w:r w:rsidR="00B3071C">
        <w:rPr>
          <w:szCs w:val="28"/>
          <w:lang w:eastAsia="uk-UA"/>
        </w:rPr>
        <w:t xml:space="preserve">, реалізації </w:t>
      </w:r>
      <w:r w:rsidR="00B3071C" w:rsidRPr="001B56D6">
        <w:rPr>
          <w:szCs w:val="28"/>
          <w:lang w:eastAsia="uk-UA"/>
        </w:rPr>
        <w:t>професійно орієнтованого підходу до навчання з урахуванням здібносте</w:t>
      </w:r>
      <w:r w:rsidR="00B3071C">
        <w:rPr>
          <w:szCs w:val="28"/>
          <w:lang w:eastAsia="uk-UA"/>
        </w:rPr>
        <w:t>й та потреб кожного й орієнтації</w:t>
      </w:r>
      <w:r w:rsidR="00B3071C" w:rsidRPr="001B56D6">
        <w:rPr>
          <w:szCs w:val="28"/>
          <w:lang w:eastAsia="uk-UA"/>
        </w:rPr>
        <w:t xml:space="preserve"> на ринок праці</w:t>
      </w:r>
      <w:r w:rsidR="00B3071C">
        <w:rPr>
          <w:szCs w:val="28"/>
          <w:lang w:eastAsia="uk-UA"/>
        </w:rPr>
        <w:t>,</w:t>
      </w:r>
      <w:r w:rsidR="00B3071C" w:rsidRPr="001B56D6">
        <w:rPr>
          <w:szCs w:val="28"/>
          <w:lang w:eastAsia="uk-UA"/>
        </w:rPr>
        <w:t xml:space="preserve"> </w:t>
      </w:r>
      <w:r w:rsidRPr="001B56D6">
        <w:rPr>
          <w:szCs w:val="28"/>
          <w:lang w:eastAsia="uk-UA"/>
        </w:rPr>
        <w:t xml:space="preserve">формування здатності </w:t>
      </w:r>
      <w:r w:rsidR="00B3071C">
        <w:rPr>
          <w:szCs w:val="28"/>
          <w:lang w:eastAsia="uk-UA"/>
        </w:rPr>
        <w:t xml:space="preserve">особистості </w:t>
      </w:r>
      <w:r w:rsidRPr="001B56D6">
        <w:rPr>
          <w:szCs w:val="28"/>
          <w:lang w:eastAsia="uk-UA"/>
        </w:rPr>
        <w:t>до свідомого життєвого вибору та самореалізації, професійної діяльності та громадянської активності, забезпечення готовності до продовження навчання на наступному рівні освіти.</w:t>
      </w:r>
    </w:p>
    <w:p w:rsidR="00F06585" w:rsidRPr="001E6310" w:rsidRDefault="00B64FF9" w:rsidP="00B3071C">
      <w:pPr>
        <w:widowControl w:val="0"/>
        <w:autoSpaceDE w:val="0"/>
        <w:autoSpaceDN w:val="0"/>
        <w:adjustRightInd w:val="0"/>
        <w:ind w:left="4263" w:firstLine="596"/>
        <w:jc w:val="right"/>
        <w:rPr>
          <w:szCs w:val="28"/>
        </w:rPr>
      </w:pPr>
      <w:r w:rsidRPr="001E6310">
        <w:rPr>
          <w:szCs w:val="28"/>
        </w:rPr>
        <w:t>Постійно</w:t>
      </w:r>
    </w:p>
    <w:p w:rsidR="00002011" w:rsidRPr="00F13933" w:rsidRDefault="00002011" w:rsidP="002842A7">
      <w:pPr>
        <w:widowControl w:val="0"/>
        <w:autoSpaceDE w:val="0"/>
        <w:autoSpaceDN w:val="0"/>
        <w:adjustRightInd w:val="0"/>
        <w:rPr>
          <w:color w:val="FF0000"/>
          <w:szCs w:val="28"/>
        </w:rPr>
      </w:pPr>
    </w:p>
    <w:p w:rsidR="00CD33B5" w:rsidRDefault="000C4DD1" w:rsidP="00CD33B5">
      <w:pPr>
        <w:numPr>
          <w:ilvl w:val="0"/>
          <w:numId w:val="34"/>
        </w:numPr>
        <w:ind w:left="0" w:firstLine="1077"/>
      </w:pPr>
      <w:r w:rsidRPr="000C4DD1">
        <w:rPr>
          <w:rFonts w:eastAsia="Calibri"/>
          <w:szCs w:val="28"/>
          <w:lang w:eastAsia="en-US"/>
        </w:rPr>
        <w:t xml:space="preserve">Забезпечити функціонування єдиного інформаційного простору системи освіти </w:t>
      </w:r>
      <w:r w:rsidR="00D46EEB">
        <w:rPr>
          <w:rFonts w:eastAsia="Calibri"/>
          <w:szCs w:val="28"/>
          <w:lang w:eastAsia="en-US"/>
        </w:rPr>
        <w:t xml:space="preserve">району </w:t>
      </w:r>
      <w:r w:rsidRPr="000C4DD1">
        <w:rPr>
          <w:rFonts w:eastAsia="Calibri"/>
          <w:szCs w:val="28"/>
          <w:lang w:eastAsia="en-US"/>
        </w:rPr>
        <w:t>з подальшою інтеграцією його в систему відкритої освіти</w:t>
      </w:r>
      <w:r w:rsidR="008A4FD9">
        <w:rPr>
          <w:rFonts w:eastAsia="Calibri"/>
          <w:szCs w:val="28"/>
          <w:lang w:eastAsia="en-US"/>
        </w:rPr>
        <w:t>,</w:t>
      </w:r>
      <w:r w:rsidR="008A4FD9" w:rsidRPr="008A4FD9">
        <w:rPr>
          <w:szCs w:val="28"/>
          <w:highlight w:val="yellow"/>
        </w:rPr>
        <w:t xml:space="preserve"> </w:t>
      </w:r>
      <w:r w:rsidR="008A4FD9" w:rsidRPr="008A4FD9">
        <w:rPr>
          <w:szCs w:val="28"/>
        </w:rPr>
        <w:t>впровадження інформаційно-комп’ютерних технологій навчання та підготовку педагогічних працівників до використання інформаційно-комунікаційних технологій у навчальній діяльності.</w:t>
      </w:r>
      <w:r w:rsidR="00CD33B5" w:rsidRPr="00CD33B5">
        <w:t xml:space="preserve"> </w:t>
      </w:r>
    </w:p>
    <w:p w:rsidR="008A4FD9" w:rsidRDefault="00CD33B5" w:rsidP="00CD33B5">
      <w:pPr>
        <w:jc w:val="right"/>
        <w:rPr>
          <w:szCs w:val="28"/>
        </w:rPr>
      </w:pPr>
      <w:r w:rsidRPr="00CD33B5">
        <w:rPr>
          <w:szCs w:val="28"/>
        </w:rPr>
        <w:t>Постійно</w:t>
      </w:r>
    </w:p>
    <w:p w:rsidR="00CD33B5" w:rsidRDefault="00CD33B5" w:rsidP="00CD33B5">
      <w:pPr>
        <w:jc w:val="right"/>
        <w:rPr>
          <w:szCs w:val="28"/>
        </w:rPr>
      </w:pPr>
    </w:p>
    <w:p w:rsidR="008A4FD9" w:rsidRPr="00CD33B5" w:rsidRDefault="008A4FD9" w:rsidP="00CD33B5">
      <w:pPr>
        <w:numPr>
          <w:ilvl w:val="0"/>
          <w:numId w:val="34"/>
        </w:numPr>
        <w:ind w:left="0" w:firstLine="1077"/>
        <w:rPr>
          <w:szCs w:val="28"/>
        </w:rPr>
      </w:pPr>
      <w:r w:rsidRPr="00CD33B5">
        <w:rPr>
          <w:rFonts w:eastAsia="Calibri"/>
          <w:szCs w:val="28"/>
          <w:lang w:eastAsia="en-US"/>
        </w:rPr>
        <w:t xml:space="preserve">Вжити заходів щодо максимального забезпечення </w:t>
      </w:r>
      <w:r w:rsidR="00CD33B5" w:rsidRPr="00CD33B5">
        <w:rPr>
          <w:rFonts w:eastAsia="Calibri"/>
          <w:szCs w:val="28"/>
          <w:lang w:eastAsia="en-US"/>
        </w:rPr>
        <w:t xml:space="preserve">практичними психологами та соціальними педагогами </w:t>
      </w:r>
      <w:r w:rsidRPr="00CD33B5">
        <w:rPr>
          <w:rFonts w:eastAsia="Calibri"/>
          <w:szCs w:val="28"/>
          <w:lang w:eastAsia="en-US"/>
        </w:rPr>
        <w:t xml:space="preserve">навчальних закладів </w:t>
      </w:r>
      <w:r w:rsidR="00CD33B5">
        <w:rPr>
          <w:rFonts w:eastAsia="Calibri"/>
          <w:szCs w:val="28"/>
          <w:lang w:eastAsia="en-US"/>
        </w:rPr>
        <w:t xml:space="preserve">із метою </w:t>
      </w:r>
      <w:r w:rsidRPr="00CD33B5">
        <w:rPr>
          <w:rFonts w:eastAsia="Calibri"/>
          <w:szCs w:val="28"/>
          <w:lang w:eastAsia="en-US"/>
        </w:rPr>
        <w:t xml:space="preserve">налагодження належного психологічного супроводу всіх учасників навчально-виховного процесу. </w:t>
      </w:r>
    </w:p>
    <w:p w:rsidR="00FF248B" w:rsidRPr="00285F93" w:rsidRDefault="00285F93" w:rsidP="00CD33B5">
      <w:pPr>
        <w:jc w:val="right"/>
        <w:rPr>
          <w:rFonts w:eastAsia="Calibri"/>
          <w:szCs w:val="28"/>
          <w:lang w:eastAsia="en-US"/>
        </w:rPr>
      </w:pPr>
      <w:r w:rsidRPr="00285F93">
        <w:rPr>
          <w:rFonts w:eastAsia="Calibri"/>
          <w:szCs w:val="28"/>
          <w:lang w:eastAsia="en-US"/>
        </w:rPr>
        <w:t>Упродовж 2015 – 2016 навчального року</w:t>
      </w:r>
    </w:p>
    <w:p w:rsidR="00285F93" w:rsidRDefault="00285F93" w:rsidP="00CD33B5">
      <w:pPr>
        <w:jc w:val="right"/>
        <w:rPr>
          <w:rFonts w:eastAsia="Calibri"/>
          <w:color w:val="FF0000"/>
          <w:szCs w:val="28"/>
          <w:lang w:eastAsia="en-US"/>
        </w:rPr>
      </w:pPr>
    </w:p>
    <w:p w:rsidR="00710086" w:rsidRDefault="00FF248B" w:rsidP="00683113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1077"/>
        <w:rPr>
          <w:szCs w:val="28"/>
        </w:rPr>
      </w:pPr>
      <w:r>
        <w:rPr>
          <w:szCs w:val="28"/>
        </w:rPr>
        <w:t xml:space="preserve">Продовжити реалізацію </w:t>
      </w:r>
      <w:r w:rsidRPr="00FF248B">
        <w:rPr>
          <w:szCs w:val="28"/>
        </w:rPr>
        <w:t xml:space="preserve">Програми національного виховання учнівської молоді </w:t>
      </w:r>
      <w:r w:rsidR="00D46EEB">
        <w:rPr>
          <w:szCs w:val="28"/>
        </w:rPr>
        <w:t>Здолбунів</w:t>
      </w:r>
      <w:r w:rsidRPr="00FF248B">
        <w:rPr>
          <w:szCs w:val="28"/>
        </w:rPr>
        <w:t>щини на 2008 – 2020 роки</w:t>
      </w:r>
      <w:r w:rsidR="00F156D2">
        <w:rPr>
          <w:szCs w:val="28"/>
        </w:rPr>
        <w:t>. В</w:t>
      </w:r>
      <w:r w:rsidR="00710086">
        <w:rPr>
          <w:szCs w:val="28"/>
        </w:rPr>
        <w:t>иокремити</w:t>
      </w:r>
      <w:r w:rsidR="00F156D2">
        <w:rPr>
          <w:szCs w:val="28"/>
        </w:rPr>
        <w:t xml:space="preserve"> як стратегічне завдання, </w:t>
      </w:r>
      <w:r w:rsidR="00710086">
        <w:rPr>
          <w:szCs w:val="28"/>
        </w:rPr>
        <w:t>як головн</w:t>
      </w:r>
      <w:r w:rsidR="00F156D2">
        <w:rPr>
          <w:szCs w:val="28"/>
        </w:rPr>
        <w:t>ий напрям</w:t>
      </w:r>
      <w:r w:rsidR="00710086">
        <w:rPr>
          <w:szCs w:val="28"/>
        </w:rPr>
        <w:t xml:space="preserve"> виховної </w:t>
      </w:r>
      <w:r w:rsidR="00F156D2">
        <w:rPr>
          <w:szCs w:val="28"/>
        </w:rPr>
        <w:t>діяльності</w:t>
      </w:r>
      <w:r w:rsidR="00710086">
        <w:rPr>
          <w:szCs w:val="28"/>
        </w:rPr>
        <w:t xml:space="preserve"> національно-патріотичне виховання, </w:t>
      </w:r>
      <w:r w:rsidR="000D1155">
        <w:rPr>
          <w:szCs w:val="28"/>
        </w:rPr>
        <w:t xml:space="preserve">сприяти </w:t>
      </w:r>
      <w:r w:rsidR="00710086">
        <w:rPr>
          <w:szCs w:val="28"/>
        </w:rPr>
        <w:t>створ</w:t>
      </w:r>
      <w:r w:rsidR="00F156D2">
        <w:rPr>
          <w:szCs w:val="28"/>
        </w:rPr>
        <w:t>енню центрів</w:t>
      </w:r>
      <w:r w:rsidR="00710086">
        <w:rPr>
          <w:szCs w:val="28"/>
        </w:rPr>
        <w:t xml:space="preserve"> національно-патріотичного виховання, працювати над </w:t>
      </w:r>
      <w:r w:rsidR="00F156D2">
        <w:rPr>
          <w:szCs w:val="28"/>
        </w:rPr>
        <w:t>розробкою</w:t>
      </w:r>
      <w:r w:rsidR="00710086">
        <w:rPr>
          <w:szCs w:val="28"/>
        </w:rPr>
        <w:t xml:space="preserve"> моделей</w:t>
      </w:r>
      <w:r w:rsidR="00F156D2">
        <w:rPr>
          <w:szCs w:val="28"/>
        </w:rPr>
        <w:t>,</w:t>
      </w:r>
      <w:r w:rsidR="00710086">
        <w:rPr>
          <w:szCs w:val="28"/>
        </w:rPr>
        <w:t xml:space="preserve"> </w:t>
      </w:r>
      <w:r w:rsidR="000D1155" w:rsidRPr="00F156D2">
        <w:rPr>
          <w:szCs w:val="28"/>
        </w:rPr>
        <w:t xml:space="preserve">власних виховних систем </w:t>
      </w:r>
      <w:r w:rsidR="00710086">
        <w:rPr>
          <w:szCs w:val="28"/>
        </w:rPr>
        <w:t>національно-патріотичного виховання в навчальних закладах</w:t>
      </w:r>
      <w:r w:rsidR="00F156D2" w:rsidRPr="00F156D2">
        <w:rPr>
          <w:szCs w:val="28"/>
        </w:rPr>
        <w:t xml:space="preserve"> для формування в учнівської молоді національної самосвідомості, патріотичних почуттів, громадянської позиції,</w:t>
      </w:r>
      <w:r w:rsidR="00F156D2">
        <w:rPr>
          <w:szCs w:val="28"/>
        </w:rPr>
        <w:t xml:space="preserve"> </w:t>
      </w:r>
      <w:r w:rsidR="00F156D2" w:rsidRPr="00F156D2">
        <w:rPr>
          <w:szCs w:val="28"/>
        </w:rPr>
        <w:t>розуміння ними єдності та цілісності України, виховання високоосвіченого, життєво компетентного громадянина-патріота.</w:t>
      </w:r>
    </w:p>
    <w:p w:rsidR="00F156D2" w:rsidRPr="00F156D2" w:rsidRDefault="00F156D2" w:rsidP="00F156D2">
      <w:pPr>
        <w:jc w:val="right"/>
        <w:rPr>
          <w:szCs w:val="28"/>
        </w:rPr>
      </w:pPr>
      <w:r w:rsidRPr="00F156D2">
        <w:rPr>
          <w:szCs w:val="28"/>
        </w:rPr>
        <w:t>Упродовж 2015 – 2016 навчального року</w:t>
      </w:r>
    </w:p>
    <w:p w:rsidR="000D1155" w:rsidRDefault="000D1155" w:rsidP="00F156D2">
      <w:pPr>
        <w:widowControl w:val="0"/>
        <w:autoSpaceDE w:val="0"/>
        <w:autoSpaceDN w:val="0"/>
        <w:adjustRightInd w:val="0"/>
        <w:ind w:left="1077" w:firstLine="0"/>
        <w:jc w:val="right"/>
        <w:rPr>
          <w:szCs w:val="28"/>
        </w:rPr>
      </w:pPr>
    </w:p>
    <w:p w:rsidR="000D1155" w:rsidRPr="00285F93" w:rsidRDefault="00F156D2" w:rsidP="00683113">
      <w:pPr>
        <w:numPr>
          <w:ilvl w:val="0"/>
          <w:numId w:val="34"/>
        </w:numPr>
        <w:ind w:left="0" w:firstLine="1077"/>
        <w:rPr>
          <w:szCs w:val="28"/>
        </w:rPr>
      </w:pPr>
      <w:r w:rsidRPr="00285F93">
        <w:rPr>
          <w:szCs w:val="28"/>
        </w:rPr>
        <w:t>А</w:t>
      </w:r>
      <w:r w:rsidR="000D1155" w:rsidRPr="00285F93">
        <w:rPr>
          <w:szCs w:val="28"/>
        </w:rPr>
        <w:t xml:space="preserve">ктивно включати у виховний процес територіальні громади </w:t>
      </w:r>
      <w:r w:rsidR="00D46EEB">
        <w:rPr>
          <w:szCs w:val="28"/>
        </w:rPr>
        <w:t>району</w:t>
      </w:r>
      <w:r w:rsidR="000D1155" w:rsidRPr="00285F93">
        <w:rPr>
          <w:szCs w:val="28"/>
        </w:rPr>
        <w:t xml:space="preserve">, соціальні інститути, причетні до виховання дітей та учнівської молоді, </w:t>
      </w:r>
      <w:r w:rsidR="000D1155" w:rsidRPr="00285F93">
        <w:rPr>
          <w:szCs w:val="28"/>
        </w:rPr>
        <w:lastRenderedPageBreak/>
        <w:t>здійснювати координацію співпраці з ними як засобу підвищення ефективнос</w:t>
      </w:r>
      <w:r w:rsidRPr="00285F93">
        <w:rPr>
          <w:szCs w:val="28"/>
        </w:rPr>
        <w:t>ті й результативності виховання</w:t>
      </w:r>
      <w:r w:rsidR="00285F93" w:rsidRPr="00285F93">
        <w:rPr>
          <w:szCs w:val="28"/>
        </w:rPr>
        <w:t>.</w:t>
      </w:r>
      <w:r w:rsidR="00285F93" w:rsidRPr="00285F93">
        <w:t xml:space="preserve"> </w:t>
      </w:r>
      <w:r w:rsidR="00285F93" w:rsidRPr="00285F93">
        <w:rPr>
          <w:szCs w:val="28"/>
        </w:rPr>
        <w:t>Налагоджувати співпрацю з громадськими об'єднаннями патріотичного спрямування, волонтерами, учасниками антитерористичної операції.</w:t>
      </w:r>
    </w:p>
    <w:p w:rsidR="00F156D2" w:rsidRPr="001E6310" w:rsidRDefault="00F156D2" w:rsidP="00683113">
      <w:pPr>
        <w:pStyle w:val="a3"/>
        <w:ind w:firstLine="1077"/>
        <w:jc w:val="right"/>
        <w:rPr>
          <w:rFonts w:ascii="Times New Roman" w:hAnsi="Times New Roman"/>
        </w:rPr>
      </w:pPr>
      <w:r w:rsidRPr="001E6310">
        <w:rPr>
          <w:rFonts w:ascii="Times New Roman" w:hAnsi="Times New Roman"/>
          <w:szCs w:val="28"/>
        </w:rPr>
        <w:t>Упродовж 201</w:t>
      </w:r>
      <w:r>
        <w:rPr>
          <w:rFonts w:ascii="Times New Roman" w:hAnsi="Times New Roman"/>
          <w:szCs w:val="28"/>
        </w:rPr>
        <w:t>5</w:t>
      </w:r>
      <w:r w:rsidRPr="001E6310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6</w:t>
      </w:r>
      <w:r w:rsidRPr="001E6310">
        <w:rPr>
          <w:rFonts w:ascii="Times New Roman" w:hAnsi="Times New Roman"/>
          <w:szCs w:val="28"/>
        </w:rPr>
        <w:t xml:space="preserve"> навчального року</w:t>
      </w:r>
    </w:p>
    <w:p w:rsidR="00F156D2" w:rsidRPr="001E25E9" w:rsidRDefault="00F156D2" w:rsidP="00683113">
      <w:pPr>
        <w:ind w:firstLine="1077"/>
        <w:jc w:val="center"/>
        <w:rPr>
          <w:szCs w:val="28"/>
        </w:rPr>
      </w:pPr>
    </w:p>
    <w:p w:rsidR="004C4ABA" w:rsidRPr="000C6363" w:rsidRDefault="0025703B" w:rsidP="00683113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1077"/>
        <w:rPr>
          <w:szCs w:val="28"/>
        </w:rPr>
      </w:pPr>
      <w:r>
        <w:rPr>
          <w:szCs w:val="28"/>
        </w:rPr>
        <w:t xml:space="preserve"> </w:t>
      </w:r>
      <w:r w:rsidR="000C6363" w:rsidRPr="000C6363">
        <w:rPr>
          <w:szCs w:val="28"/>
        </w:rPr>
        <w:t xml:space="preserve">Продовжити </w:t>
      </w:r>
      <w:r w:rsidR="004C4ABA" w:rsidRPr="000C6363">
        <w:rPr>
          <w:szCs w:val="28"/>
        </w:rPr>
        <w:t>проведення моніторингових досліджень, експертизи якості освіти як основи підвищення ефективності навчально-виховного процесу,</w:t>
      </w:r>
      <w:r w:rsidR="004C4ABA" w:rsidRPr="000C6363">
        <w:rPr>
          <w:spacing w:val="-4"/>
          <w:szCs w:val="28"/>
          <w:lang w:eastAsia="uk-UA"/>
        </w:rPr>
        <w:t xml:space="preserve"> </w:t>
      </w:r>
      <w:r w:rsidR="004C4ABA" w:rsidRPr="000C6363">
        <w:rPr>
          <w:szCs w:val="28"/>
        </w:rPr>
        <w:t>вдосконалення технологій проведення зовнішнього незалежного оцінювання навчальних досягнень учнів</w:t>
      </w:r>
      <w:r w:rsidR="000C6363" w:rsidRPr="000C6363">
        <w:rPr>
          <w:szCs w:val="28"/>
        </w:rPr>
        <w:t>.</w:t>
      </w:r>
    </w:p>
    <w:p w:rsidR="004C4ABA" w:rsidRPr="000C6363" w:rsidRDefault="000C6363" w:rsidP="000C6363">
      <w:pPr>
        <w:widowControl w:val="0"/>
        <w:autoSpaceDE w:val="0"/>
        <w:autoSpaceDN w:val="0"/>
        <w:adjustRightInd w:val="0"/>
        <w:ind w:left="1077" w:firstLine="0"/>
        <w:jc w:val="right"/>
        <w:rPr>
          <w:szCs w:val="28"/>
        </w:rPr>
      </w:pPr>
      <w:r w:rsidRPr="000C6363">
        <w:rPr>
          <w:szCs w:val="28"/>
        </w:rPr>
        <w:t>Упродовж 2015 – 2016 навчального року</w:t>
      </w:r>
    </w:p>
    <w:p w:rsidR="004C4ABA" w:rsidRDefault="004C4ABA" w:rsidP="00CD3CB5">
      <w:pPr>
        <w:widowControl w:val="0"/>
        <w:autoSpaceDE w:val="0"/>
        <w:autoSpaceDN w:val="0"/>
        <w:adjustRightInd w:val="0"/>
        <w:ind w:left="1077" w:firstLine="0"/>
        <w:jc w:val="right"/>
        <w:rPr>
          <w:szCs w:val="28"/>
        </w:rPr>
      </w:pPr>
    </w:p>
    <w:p w:rsidR="00285F93" w:rsidRDefault="00A81CF4" w:rsidP="00683113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1077"/>
        <w:rPr>
          <w:szCs w:val="28"/>
        </w:rPr>
      </w:pPr>
      <w:r w:rsidRPr="00031418">
        <w:rPr>
          <w:szCs w:val="28"/>
        </w:rPr>
        <w:t xml:space="preserve">Сприяти розвитку системи позашкільної освіти, </w:t>
      </w:r>
      <w:r w:rsidR="00DC12D6" w:rsidRPr="00031418">
        <w:rPr>
          <w:szCs w:val="28"/>
        </w:rPr>
        <w:t>забезпечувати умови для її здобуття дітьми і молоддю з метою реалізації права на освітню, культурну, творчу, спортивну та іншу самореалізацію</w:t>
      </w:r>
      <w:r w:rsidR="00031418" w:rsidRPr="00031418">
        <w:rPr>
          <w:szCs w:val="28"/>
        </w:rPr>
        <w:t xml:space="preserve">, </w:t>
      </w:r>
      <w:r w:rsidR="00DC12D6" w:rsidRPr="00031418">
        <w:rPr>
          <w:szCs w:val="28"/>
        </w:rPr>
        <w:t>здобуття первинних професійних навичок і вмінь, необхідних для подальшої професійної діяльності.</w:t>
      </w:r>
    </w:p>
    <w:p w:rsidR="00A81CF4" w:rsidRDefault="00A81CF4" w:rsidP="00683113">
      <w:pPr>
        <w:widowControl w:val="0"/>
        <w:autoSpaceDE w:val="0"/>
        <w:autoSpaceDN w:val="0"/>
        <w:adjustRightInd w:val="0"/>
        <w:ind w:firstLine="1077"/>
        <w:jc w:val="right"/>
        <w:rPr>
          <w:szCs w:val="28"/>
        </w:rPr>
      </w:pPr>
      <w:r w:rsidRPr="00285F93">
        <w:rPr>
          <w:szCs w:val="28"/>
        </w:rPr>
        <w:t>Постійно</w:t>
      </w:r>
    </w:p>
    <w:p w:rsidR="00B6460F" w:rsidRDefault="00B6460F" w:rsidP="00B6460F">
      <w:pPr>
        <w:widowControl w:val="0"/>
        <w:autoSpaceDE w:val="0"/>
        <w:autoSpaceDN w:val="0"/>
        <w:adjustRightInd w:val="0"/>
        <w:ind w:left="1429" w:firstLine="0"/>
        <w:rPr>
          <w:szCs w:val="28"/>
        </w:rPr>
      </w:pPr>
    </w:p>
    <w:p w:rsidR="005B6CD6" w:rsidRPr="00CD3CB5" w:rsidRDefault="00B6460F" w:rsidP="00CD3CB5">
      <w:pPr>
        <w:numPr>
          <w:ilvl w:val="0"/>
          <w:numId w:val="34"/>
        </w:numPr>
        <w:ind w:left="0" w:firstLine="1077"/>
        <w:rPr>
          <w:spacing w:val="-1"/>
          <w:szCs w:val="28"/>
          <w:lang w:eastAsia="uk-UA"/>
        </w:rPr>
      </w:pPr>
      <w:r w:rsidRPr="00CD3CB5">
        <w:rPr>
          <w:spacing w:val="-1"/>
          <w:szCs w:val="28"/>
          <w:lang w:eastAsia="uk-UA"/>
        </w:rPr>
        <w:t>Забезпеч</w:t>
      </w:r>
      <w:r w:rsidR="00B50B45">
        <w:rPr>
          <w:spacing w:val="-1"/>
          <w:szCs w:val="28"/>
          <w:lang w:eastAsia="uk-UA"/>
        </w:rPr>
        <w:t>ува</w:t>
      </w:r>
      <w:r w:rsidRPr="00CD3CB5">
        <w:rPr>
          <w:spacing w:val="-1"/>
          <w:szCs w:val="28"/>
          <w:lang w:eastAsia="uk-UA"/>
        </w:rPr>
        <w:t>ти випереджувальний характер підвищення кваліфікації та перепідготовки керівних кадрів і педагогічних працівників</w:t>
      </w:r>
      <w:r w:rsidR="00CD3CB5" w:rsidRPr="00CD3CB5">
        <w:rPr>
          <w:spacing w:val="-1"/>
          <w:szCs w:val="28"/>
          <w:lang w:eastAsia="uk-UA"/>
        </w:rPr>
        <w:t>,</w:t>
      </w:r>
      <w:r w:rsidRPr="00CD3CB5">
        <w:rPr>
          <w:spacing w:val="-1"/>
          <w:szCs w:val="28"/>
          <w:lang w:eastAsia="uk-UA"/>
        </w:rPr>
        <w:t xml:space="preserve"> </w:t>
      </w:r>
      <w:r w:rsidR="00CD3CB5" w:rsidRPr="00CD3CB5">
        <w:rPr>
          <w:spacing w:val="-1"/>
          <w:szCs w:val="28"/>
          <w:lang w:eastAsia="uk-UA"/>
        </w:rPr>
        <w:t xml:space="preserve">науково-методичний супровід розвитку професіоналізму педагога </w:t>
      </w:r>
      <w:r w:rsidRPr="00CD3CB5">
        <w:rPr>
          <w:spacing w:val="-1"/>
          <w:szCs w:val="28"/>
          <w:lang w:eastAsia="uk-UA"/>
        </w:rPr>
        <w:t>згідно з вимогами інноваційного розвитку освіти</w:t>
      </w:r>
      <w:r w:rsidR="00CD3CB5" w:rsidRPr="00CD3CB5">
        <w:rPr>
          <w:spacing w:val="-1"/>
          <w:szCs w:val="28"/>
          <w:lang w:eastAsia="uk-UA"/>
        </w:rPr>
        <w:t>.</w:t>
      </w:r>
    </w:p>
    <w:p w:rsidR="007B56D3" w:rsidRDefault="007B56D3" w:rsidP="007B56D3">
      <w:pPr>
        <w:widowControl w:val="0"/>
        <w:autoSpaceDE w:val="0"/>
        <w:autoSpaceDN w:val="0"/>
        <w:adjustRightInd w:val="0"/>
        <w:ind w:left="2073" w:firstLine="0"/>
        <w:contextualSpacing/>
        <w:jc w:val="right"/>
        <w:rPr>
          <w:spacing w:val="-1"/>
          <w:szCs w:val="28"/>
          <w:lang w:eastAsia="uk-UA"/>
        </w:rPr>
      </w:pPr>
      <w:r w:rsidRPr="007B56D3">
        <w:rPr>
          <w:spacing w:val="-1"/>
          <w:szCs w:val="28"/>
          <w:lang w:eastAsia="uk-UA"/>
        </w:rPr>
        <w:t>Упродовж 2015 – 2016 навчального року</w:t>
      </w:r>
    </w:p>
    <w:p w:rsidR="007B56D3" w:rsidRDefault="007B56D3" w:rsidP="007B56D3">
      <w:pPr>
        <w:widowControl w:val="0"/>
        <w:autoSpaceDE w:val="0"/>
        <w:autoSpaceDN w:val="0"/>
        <w:adjustRightInd w:val="0"/>
        <w:ind w:left="2073" w:firstLine="0"/>
        <w:contextualSpacing/>
        <w:jc w:val="right"/>
        <w:rPr>
          <w:spacing w:val="-1"/>
          <w:szCs w:val="28"/>
          <w:lang w:eastAsia="uk-UA"/>
        </w:rPr>
      </w:pPr>
    </w:p>
    <w:p w:rsidR="00106B42" w:rsidRDefault="00106B42" w:rsidP="00106B42">
      <w:pPr>
        <w:widowControl w:val="0"/>
        <w:autoSpaceDE w:val="0"/>
        <w:autoSpaceDN w:val="0"/>
        <w:adjustRightInd w:val="0"/>
        <w:ind w:left="2073" w:firstLine="0"/>
        <w:contextualSpacing/>
        <w:jc w:val="right"/>
        <w:rPr>
          <w:spacing w:val="-1"/>
          <w:szCs w:val="28"/>
          <w:lang w:eastAsia="uk-UA"/>
        </w:rPr>
      </w:pPr>
    </w:p>
    <w:p w:rsidR="00683113" w:rsidRPr="00106B42" w:rsidRDefault="00683113" w:rsidP="00683113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eastAsia="Calibri"/>
          <w:szCs w:val="28"/>
          <w:lang w:eastAsia="en-US"/>
        </w:rPr>
      </w:pPr>
    </w:p>
    <w:p w:rsidR="00CD3CB5" w:rsidRPr="00864AF6" w:rsidRDefault="00CD3CB5" w:rsidP="00CD3CB5">
      <w:pPr>
        <w:widowControl w:val="0"/>
        <w:autoSpaceDE w:val="0"/>
        <w:autoSpaceDN w:val="0"/>
        <w:adjustRightInd w:val="0"/>
        <w:ind w:firstLine="113"/>
        <w:rPr>
          <w:szCs w:val="28"/>
        </w:rPr>
      </w:pPr>
    </w:p>
    <w:p w:rsidR="00106B42" w:rsidRPr="00106B42" w:rsidRDefault="00106B42" w:rsidP="00CD3CB5">
      <w:pPr>
        <w:widowControl w:val="0"/>
        <w:autoSpaceDE w:val="0"/>
        <w:autoSpaceDN w:val="0"/>
        <w:adjustRightInd w:val="0"/>
        <w:ind w:firstLine="113"/>
        <w:contextualSpacing/>
        <w:jc w:val="right"/>
        <w:rPr>
          <w:spacing w:val="-1"/>
          <w:szCs w:val="28"/>
          <w:lang w:eastAsia="uk-UA"/>
        </w:rPr>
      </w:pPr>
    </w:p>
    <w:p w:rsidR="00BF60BA" w:rsidRDefault="00BF60BA" w:rsidP="00CD3CB5">
      <w:pPr>
        <w:widowControl w:val="0"/>
        <w:autoSpaceDE w:val="0"/>
        <w:autoSpaceDN w:val="0"/>
        <w:adjustRightInd w:val="0"/>
        <w:ind w:firstLine="113"/>
        <w:jc w:val="right"/>
        <w:rPr>
          <w:szCs w:val="28"/>
        </w:rPr>
      </w:pPr>
    </w:p>
    <w:sectPr w:rsidR="00BF60BA" w:rsidSect="00246214">
      <w:headerReference w:type="even" r:id="rId8"/>
      <w:headerReference w:type="default" r:id="rId9"/>
      <w:pgSz w:w="11907" w:h="16840" w:code="9"/>
      <w:pgMar w:top="568" w:right="851" w:bottom="964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F2" w:rsidRDefault="00FE5DF2">
      <w:r>
        <w:separator/>
      </w:r>
    </w:p>
  </w:endnote>
  <w:endnote w:type="continuationSeparator" w:id="1">
    <w:p w:rsidR="00FE5DF2" w:rsidRDefault="00FE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F2" w:rsidRDefault="00FE5DF2">
      <w:r>
        <w:separator/>
      </w:r>
    </w:p>
  </w:footnote>
  <w:footnote w:type="continuationSeparator" w:id="1">
    <w:p w:rsidR="00FE5DF2" w:rsidRDefault="00FE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D8" w:rsidRDefault="0065357B" w:rsidP="007B152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F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FD8" w:rsidRDefault="00213F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D8" w:rsidRDefault="0065357B" w:rsidP="00D1146D">
    <w:pPr>
      <w:pStyle w:val="a6"/>
      <w:framePr w:wrap="around" w:vAnchor="text" w:hAnchor="page" w:x="6099" w:y="-89"/>
      <w:rPr>
        <w:rStyle w:val="a7"/>
      </w:rPr>
    </w:pPr>
    <w:r>
      <w:rPr>
        <w:rStyle w:val="a7"/>
      </w:rPr>
      <w:fldChar w:fldCharType="begin"/>
    </w:r>
    <w:r w:rsidR="00213F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126">
      <w:rPr>
        <w:rStyle w:val="a7"/>
        <w:noProof/>
      </w:rPr>
      <w:t>2</w:t>
    </w:r>
    <w:r>
      <w:rPr>
        <w:rStyle w:val="a7"/>
      </w:rPr>
      <w:fldChar w:fldCharType="end"/>
    </w:r>
  </w:p>
  <w:p w:rsidR="00213FD8" w:rsidRDefault="00213F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A69"/>
    <w:multiLevelType w:val="hybridMultilevel"/>
    <w:tmpl w:val="FBC44C9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68D1011"/>
    <w:multiLevelType w:val="hybridMultilevel"/>
    <w:tmpl w:val="3B767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442D2"/>
    <w:multiLevelType w:val="hybridMultilevel"/>
    <w:tmpl w:val="1096922C"/>
    <w:lvl w:ilvl="0" w:tplc="F2D0D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2F3784"/>
    <w:multiLevelType w:val="hybridMultilevel"/>
    <w:tmpl w:val="436C027A"/>
    <w:lvl w:ilvl="0" w:tplc="696E38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FA0ABE"/>
    <w:multiLevelType w:val="hybridMultilevel"/>
    <w:tmpl w:val="4FB4030A"/>
    <w:lvl w:ilvl="0" w:tplc="B9245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5">
    <w:nsid w:val="19DA6540"/>
    <w:multiLevelType w:val="hybridMultilevel"/>
    <w:tmpl w:val="ED848C32"/>
    <w:lvl w:ilvl="0" w:tplc="30DA8B7E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24EF6"/>
    <w:multiLevelType w:val="hybridMultilevel"/>
    <w:tmpl w:val="892E42D0"/>
    <w:lvl w:ilvl="0" w:tplc="C08C405C">
      <w:start w:val="18"/>
      <w:numFmt w:val="decimal"/>
      <w:lvlText w:val="%1."/>
      <w:lvlJc w:val="left"/>
      <w:pPr>
        <w:tabs>
          <w:tab w:val="num" w:pos="1045"/>
        </w:tabs>
        <w:ind w:left="1045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>
    <w:nsid w:val="30946AA7"/>
    <w:multiLevelType w:val="hybridMultilevel"/>
    <w:tmpl w:val="031A730A"/>
    <w:lvl w:ilvl="0" w:tplc="68B431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7085C"/>
    <w:multiLevelType w:val="hybridMultilevel"/>
    <w:tmpl w:val="933C0522"/>
    <w:lvl w:ilvl="0" w:tplc="4FBEB72C">
      <w:start w:val="19"/>
      <w:numFmt w:val="decimal"/>
      <w:lvlText w:val="%1."/>
      <w:lvlJc w:val="left"/>
      <w:pPr>
        <w:tabs>
          <w:tab w:val="num" w:pos="1167"/>
        </w:tabs>
        <w:ind w:left="1167" w:hanging="489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>
    <w:nsid w:val="3B086698"/>
    <w:multiLevelType w:val="hybridMultilevel"/>
    <w:tmpl w:val="7AE89BE6"/>
    <w:lvl w:ilvl="0" w:tplc="EC1204C6">
      <w:start w:val="22"/>
      <w:numFmt w:val="bullet"/>
      <w:lvlText w:val="-"/>
      <w:lvlJc w:val="left"/>
      <w:pPr>
        <w:tabs>
          <w:tab w:val="num" w:pos="2280"/>
        </w:tabs>
        <w:ind w:left="2280" w:hanging="1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045315"/>
    <w:multiLevelType w:val="hybridMultilevel"/>
    <w:tmpl w:val="3AFADA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F542981"/>
    <w:multiLevelType w:val="hybridMultilevel"/>
    <w:tmpl w:val="D910D7BC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2236E72"/>
    <w:multiLevelType w:val="hybridMultilevel"/>
    <w:tmpl w:val="148C85CE"/>
    <w:lvl w:ilvl="0" w:tplc="D236188C">
      <w:start w:val="3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13">
    <w:nsid w:val="471F2D8A"/>
    <w:multiLevelType w:val="hybridMultilevel"/>
    <w:tmpl w:val="937EF2D8"/>
    <w:lvl w:ilvl="0" w:tplc="8B500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653B8D"/>
    <w:multiLevelType w:val="hybridMultilevel"/>
    <w:tmpl w:val="A6768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264D2A"/>
    <w:multiLevelType w:val="hybridMultilevel"/>
    <w:tmpl w:val="0A244B52"/>
    <w:lvl w:ilvl="0" w:tplc="42B23C5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100A7"/>
    <w:multiLevelType w:val="multilevel"/>
    <w:tmpl w:val="89ECA9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4DFF7EE6"/>
    <w:multiLevelType w:val="hybridMultilevel"/>
    <w:tmpl w:val="2124CD3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50ED563D"/>
    <w:multiLevelType w:val="hybridMultilevel"/>
    <w:tmpl w:val="3AE00164"/>
    <w:lvl w:ilvl="0" w:tplc="58762D68">
      <w:start w:val="3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9">
    <w:nsid w:val="51777E79"/>
    <w:multiLevelType w:val="hybridMultilevel"/>
    <w:tmpl w:val="393E4AFA"/>
    <w:lvl w:ilvl="0" w:tplc="7C985020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B731BF"/>
    <w:multiLevelType w:val="multilevel"/>
    <w:tmpl w:val="B0C4C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0B2C45"/>
    <w:multiLevelType w:val="singleLevel"/>
    <w:tmpl w:val="F90E10D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5422620D"/>
    <w:multiLevelType w:val="hybridMultilevel"/>
    <w:tmpl w:val="0F1E6350"/>
    <w:lvl w:ilvl="0" w:tplc="3D4A9C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1F2242"/>
    <w:multiLevelType w:val="multilevel"/>
    <w:tmpl w:val="EE12D35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5F0223CE"/>
    <w:multiLevelType w:val="hybridMultilevel"/>
    <w:tmpl w:val="81F4DA12"/>
    <w:lvl w:ilvl="0" w:tplc="1B0850A0">
      <w:numFmt w:val="bullet"/>
      <w:lvlText w:val="-"/>
      <w:lvlJc w:val="left"/>
      <w:pPr>
        <w:tabs>
          <w:tab w:val="num" w:pos="2025"/>
        </w:tabs>
        <w:ind w:left="2025" w:hanging="58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B82507"/>
    <w:multiLevelType w:val="hybridMultilevel"/>
    <w:tmpl w:val="C7A6C318"/>
    <w:lvl w:ilvl="0" w:tplc="FC887D14">
      <w:start w:val="16"/>
      <w:numFmt w:val="decimal"/>
      <w:lvlText w:val="%1."/>
      <w:lvlJc w:val="left"/>
      <w:pPr>
        <w:ind w:left="108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AD154B"/>
    <w:multiLevelType w:val="hybridMultilevel"/>
    <w:tmpl w:val="3DF8D55E"/>
    <w:lvl w:ilvl="0" w:tplc="0712B332">
      <w:start w:val="14"/>
      <w:numFmt w:val="decimal"/>
      <w:lvlText w:val="%1."/>
      <w:lvlJc w:val="left"/>
      <w:pPr>
        <w:tabs>
          <w:tab w:val="num" w:pos="567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A14F6"/>
    <w:multiLevelType w:val="hybridMultilevel"/>
    <w:tmpl w:val="A7E477F8"/>
    <w:lvl w:ilvl="0" w:tplc="717CFF2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C1B1C98"/>
    <w:multiLevelType w:val="hybridMultilevel"/>
    <w:tmpl w:val="958C80CE"/>
    <w:lvl w:ilvl="0" w:tplc="049C4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FF31C5A"/>
    <w:multiLevelType w:val="hybridMultilevel"/>
    <w:tmpl w:val="46AE1080"/>
    <w:lvl w:ilvl="0" w:tplc="070CC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9730B9"/>
    <w:multiLevelType w:val="hybridMultilevel"/>
    <w:tmpl w:val="73D40666"/>
    <w:lvl w:ilvl="0" w:tplc="30DA8B7E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451B84"/>
    <w:multiLevelType w:val="multilevel"/>
    <w:tmpl w:val="81D8D45E"/>
    <w:lvl w:ilvl="0">
      <w:start w:val="2014"/>
      <w:numFmt w:val="decimal"/>
      <w:lvlText w:val="%1"/>
      <w:lvlJc w:val="left"/>
      <w:pPr>
        <w:ind w:left="1290" w:hanging="1290"/>
      </w:pPr>
    </w:lvl>
    <w:lvl w:ilvl="1">
      <w:start w:val="2017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2">
    <w:nsid w:val="769339FA"/>
    <w:multiLevelType w:val="hybridMultilevel"/>
    <w:tmpl w:val="F508DF92"/>
    <w:lvl w:ilvl="0" w:tplc="0419000F">
      <w:start w:val="1"/>
      <w:numFmt w:val="decimal"/>
      <w:lvlText w:val="%1."/>
      <w:lvlJc w:val="left"/>
      <w:pPr>
        <w:ind w:left="2934" w:hanging="360"/>
      </w:p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3">
    <w:nsid w:val="7ADA56A3"/>
    <w:multiLevelType w:val="hybridMultilevel"/>
    <w:tmpl w:val="DC1C9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E2768"/>
    <w:multiLevelType w:val="hybridMultilevel"/>
    <w:tmpl w:val="E1400178"/>
    <w:lvl w:ilvl="0" w:tplc="CFC40B1E">
      <w:start w:val="9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35">
    <w:nsid w:val="7BB76E8E"/>
    <w:multiLevelType w:val="hybridMultilevel"/>
    <w:tmpl w:val="39525492"/>
    <w:lvl w:ilvl="0" w:tplc="AC58217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BED137A"/>
    <w:multiLevelType w:val="hybridMultilevel"/>
    <w:tmpl w:val="ABC41E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C4B2757"/>
    <w:multiLevelType w:val="hybridMultilevel"/>
    <w:tmpl w:val="B88416CE"/>
    <w:lvl w:ilvl="0" w:tplc="32E49FC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895209"/>
    <w:multiLevelType w:val="multilevel"/>
    <w:tmpl w:val="393E4AFA"/>
    <w:lvl w:ilvl="0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1"/>
    <w:lvlOverride w:ilvl="0">
      <w:startOverride w:val="9"/>
    </w:lvlOverride>
  </w:num>
  <w:num w:numId="3">
    <w:abstractNumId w:val="9"/>
  </w:num>
  <w:num w:numId="4">
    <w:abstractNumId w:val="23"/>
  </w:num>
  <w:num w:numId="5">
    <w:abstractNumId w:val="16"/>
  </w:num>
  <w:num w:numId="6">
    <w:abstractNumId w:val="37"/>
  </w:num>
  <w:num w:numId="7">
    <w:abstractNumId w:val="4"/>
  </w:num>
  <w:num w:numId="8">
    <w:abstractNumId w:val="24"/>
  </w:num>
  <w:num w:numId="9">
    <w:abstractNumId w:val="12"/>
  </w:num>
  <w:num w:numId="10">
    <w:abstractNumId w:val="18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7"/>
  </w:num>
  <w:num w:numId="18">
    <w:abstractNumId w:val="13"/>
  </w:num>
  <w:num w:numId="19">
    <w:abstractNumId w:val="28"/>
  </w:num>
  <w:num w:numId="20">
    <w:abstractNumId w:val="15"/>
  </w:num>
  <w:num w:numId="21">
    <w:abstractNumId w:val="25"/>
  </w:num>
  <w:num w:numId="22">
    <w:abstractNumId w:val="19"/>
  </w:num>
  <w:num w:numId="23">
    <w:abstractNumId w:val="33"/>
  </w:num>
  <w:num w:numId="24">
    <w:abstractNumId w:val="10"/>
  </w:num>
  <w:num w:numId="25">
    <w:abstractNumId w:val="36"/>
  </w:num>
  <w:num w:numId="26">
    <w:abstractNumId w:val="38"/>
  </w:num>
  <w:num w:numId="27">
    <w:abstractNumId w:val="26"/>
  </w:num>
  <w:num w:numId="28">
    <w:abstractNumId w:val="35"/>
  </w:num>
  <w:num w:numId="29">
    <w:abstractNumId w:val="11"/>
  </w:num>
  <w:num w:numId="30">
    <w:abstractNumId w:val="27"/>
  </w:num>
  <w:num w:numId="31">
    <w:abstractNumId w:val="29"/>
  </w:num>
  <w:num w:numId="32">
    <w:abstractNumId w:val="31"/>
    <w:lvlOverride w:ilvl="0">
      <w:startOverride w:val="2014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32"/>
  </w:num>
  <w:num w:numId="36">
    <w:abstractNumId w:val="0"/>
  </w:num>
  <w:num w:numId="37">
    <w:abstractNumId w:val="17"/>
  </w:num>
  <w:num w:numId="38">
    <w:abstractNumId w:val="1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523"/>
    <w:rsid w:val="00002011"/>
    <w:rsid w:val="0000392D"/>
    <w:rsid w:val="00005A47"/>
    <w:rsid w:val="000121B9"/>
    <w:rsid w:val="0001230F"/>
    <w:rsid w:val="00016A63"/>
    <w:rsid w:val="00024676"/>
    <w:rsid w:val="00025873"/>
    <w:rsid w:val="00026915"/>
    <w:rsid w:val="00030195"/>
    <w:rsid w:val="00031418"/>
    <w:rsid w:val="00037471"/>
    <w:rsid w:val="00041359"/>
    <w:rsid w:val="00043180"/>
    <w:rsid w:val="00044466"/>
    <w:rsid w:val="00044A30"/>
    <w:rsid w:val="00044F39"/>
    <w:rsid w:val="00045C8A"/>
    <w:rsid w:val="00060784"/>
    <w:rsid w:val="00062361"/>
    <w:rsid w:val="00070054"/>
    <w:rsid w:val="0007313F"/>
    <w:rsid w:val="000734ED"/>
    <w:rsid w:val="00073CE7"/>
    <w:rsid w:val="0007541D"/>
    <w:rsid w:val="00075508"/>
    <w:rsid w:val="00075B04"/>
    <w:rsid w:val="00075B5D"/>
    <w:rsid w:val="00082823"/>
    <w:rsid w:val="000833D0"/>
    <w:rsid w:val="000909DC"/>
    <w:rsid w:val="00093986"/>
    <w:rsid w:val="00097364"/>
    <w:rsid w:val="000B2322"/>
    <w:rsid w:val="000B35AA"/>
    <w:rsid w:val="000C0D52"/>
    <w:rsid w:val="000C1616"/>
    <w:rsid w:val="000C2713"/>
    <w:rsid w:val="000C3DB7"/>
    <w:rsid w:val="000C4DD1"/>
    <w:rsid w:val="000C5F50"/>
    <w:rsid w:val="000C625D"/>
    <w:rsid w:val="000C6363"/>
    <w:rsid w:val="000C791E"/>
    <w:rsid w:val="000D1155"/>
    <w:rsid w:val="000D2515"/>
    <w:rsid w:val="000D6A2F"/>
    <w:rsid w:val="000D6E7B"/>
    <w:rsid w:val="000D753D"/>
    <w:rsid w:val="000E0501"/>
    <w:rsid w:val="000E1D1E"/>
    <w:rsid w:val="000E2BB1"/>
    <w:rsid w:val="000E4F6E"/>
    <w:rsid w:val="000E56A5"/>
    <w:rsid w:val="000F1D14"/>
    <w:rsid w:val="000F1E0C"/>
    <w:rsid w:val="000F21C1"/>
    <w:rsid w:val="000F42B5"/>
    <w:rsid w:val="000F5584"/>
    <w:rsid w:val="000F5B3C"/>
    <w:rsid w:val="000F6127"/>
    <w:rsid w:val="000F6A84"/>
    <w:rsid w:val="00101B20"/>
    <w:rsid w:val="00101FAE"/>
    <w:rsid w:val="00102900"/>
    <w:rsid w:val="001035B5"/>
    <w:rsid w:val="00106B42"/>
    <w:rsid w:val="00110A46"/>
    <w:rsid w:val="00114353"/>
    <w:rsid w:val="001149A5"/>
    <w:rsid w:val="00116448"/>
    <w:rsid w:val="00117A77"/>
    <w:rsid w:val="0012243B"/>
    <w:rsid w:val="00124507"/>
    <w:rsid w:val="00124E64"/>
    <w:rsid w:val="00130191"/>
    <w:rsid w:val="0013042B"/>
    <w:rsid w:val="0013082C"/>
    <w:rsid w:val="0013216B"/>
    <w:rsid w:val="00136E55"/>
    <w:rsid w:val="00137297"/>
    <w:rsid w:val="001432E6"/>
    <w:rsid w:val="00144D63"/>
    <w:rsid w:val="0014553D"/>
    <w:rsid w:val="00151F7B"/>
    <w:rsid w:val="0015426C"/>
    <w:rsid w:val="0015444F"/>
    <w:rsid w:val="00154C4C"/>
    <w:rsid w:val="00156B85"/>
    <w:rsid w:val="00156BB0"/>
    <w:rsid w:val="00160466"/>
    <w:rsid w:val="001611BA"/>
    <w:rsid w:val="00161DCA"/>
    <w:rsid w:val="00162A1A"/>
    <w:rsid w:val="001630CC"/>
    <w:rsid w:val="00166A51"/>
    <w:rsid w:val="00171B80"/>
    <w:rsid w:val="00175253"/>
    <w:rsid w:val="0017697A"/>
    <w:rsid w:val="0018109B"/>
    <w:rsid w:val="0018518E"/>
    <w:rsid w:val="001925AE"/>
    <w:rsid w:val="0019654C"/>
    <w:rsid w:val="00197316"/>
    <w:rsid w:val="001A1D9C"/>
    <w:rsid w:val="001A65DE"/>
    <w:rsid w:val="001B0E25"/>
    <w:rsid w:val="001B56D6"/>
    <w:rsid w:val="001C4C2F"/>
    <w:rsid w:val="001C771B"/>
    <w:rsid w:val="001C78F7"/>
    <w:rsid w:val="001D2242"/>
    <w:rsid w:val="001D491B"/>
    <w:rsid w:val="001D58EC"/>
    <w:rsid w:val="001D70E6"/>
    <w:rsid w:val="001D71DB"/>
    <w:rsid w:val="001E0DD5"/>
    <w:rsid w:val="001E6310"/>
    <w:rsid w:val="001F0340"/>
    <w:rsid w:val="001F07F3"/>
    <w:rsid w:val="001F1A2B"/>
    <w:rsid w:val="001F1D53"/>
    <w:rsid w:val="001F5DB9"/>
    <w:rsid w:val="001F6317"/>
    <w:rsid w:val="00200721"/>
    <w:rsid w:val="00202D04"/>
    <w:rsid w:val="002056F6"/>
    <w:rsid w:val="002102D7"/>
    <w:rsid w:val="00211445"/>
    <w:rsid w:val="00212EEF"/>
    <w:rsid w:val="00213FD8"/>
    <w:rsid w:val="002177DA"/>
    <w:rsid w:val="0022159F"/>
    <w:rsid w:val="00225A6E"/>
    <w:rsid w:val="00225CA9"/>
    <w:rsid w:val="0023010E"/>
    <w:rsid w:val="00230FAA"/>
    <w:rsid w:val="0023665C"/>
    <w:rsid w:val="00236792"/>
    <w:rsid w:val="00236985"/>
    <w:rsid w:val="002427F7"/>
    <w:rsid w:val="00245AFA"/>
    <w:rsid w:val="00246214"/>
    <w:rsid w:val="00251BCD"/>
    <w:rsid w:val="00255BA1"/>
    <w:rsid w:val="0025703B"/>
    <w:rsid w:val="0025789F"/>
    <w:rsid w:val="00260B25"/>
    <w:rsid w:val="00262306"/>
    <w:rsid w:val="0026486A"/>
    <w:rsid w:val="0026538A"/>
    <w:rsid w:val="00265808"/>
    <w:rsid w:val="00266BD8"/>
    <w:rsid w:val="0027033B"/>
    <w:rsid w:val="00270DF9"/>
    <w:rsid w:val="00270F27"/>
    <w:rsid w:val="00277EEF"/>
    <w:rsid w:val="00280BA3"/>
    <w:rsid w:val="002842A7"/>
    <w:rsid w:val="00284530"/>
    <w:rsid w:val="00284F96"/>
    <w:rsid w:val="00285F93"/>
    <w:rsid w:val="00287927"/>
    <w:rsid w:val="002879A7"/>
    <w:rsid w:val="00290FD9"/>
    <w:rsid w:val="00291969"/>
    <w:rsid w:val="00293661"/>
    <w:rsid w:val="00293DAF"/>
    <w:rsid w:val="002A50EA"/>
    <w:rsid w:val="002A5BEE"/>
    <w:rsid w:val="002A67E5"/>
    <w:rsid w:val="002A7ED4"/>
    <w:rsid w:val="002B766E"/>
    <w:rsid w:val="002C159E"/>
    <w:rsid w:val="002C190D"/>
    <w:rsid w:val="002D3609"/>
    <w:rsid w:val="002D5160"/>
    <w:rsid w:val="002D5E29"/>
    <w:rsid w:val="002D6FDC"/>
    <w:rsid w:val="002E0388"/>
    <w:rsid w:val="002E18E0"/>
    <w:rsid w:val="002E1DFD"/>
    <w:rsid w:val="002E26EE"/>
    <w:rsid w:val="002E3261"/>
    <w:rsid w:val="002E4430"/>
    <w:rsid w:val="002E54E3"/>
    <w:rsid w:val="002E6C86"/>
    <w:rsid w:val="002F1C08"/>
    <w:rsid w:val="002F3C54"/>
    <w:rsid w:val="002F69B3"/>
    <w:rsid w:val="003028C2"/>
    <w:rsid w:val="00303EF2"/>
    <w:rsid w:val="0031040F"/>
    <w:rsid w:val="003106AE"/>
    <w:rsid w:val="00311635"/>
    <w:rsid w:val="00313D10"/>
    <w:rsid w:val="00324A95"/>
    <w:rsid w:val="0032613C"/>
    <w:rsid w:val="00326231"/>
    <w:rsid w:val="0033563C"/>
    <w:rsid w:val="0033604E"/>
    <w:rsid w:val="00336FA0"/>
    <w:rsid w:val="003402FE"/>
    <w:rsid w:val="003421BA"/>
    <w:rsid w:val="00342AC6"/>
    <w:rsid w:val="00343995"/>
    <w:rsid w:val="00344298"/>
    <w:rsid w:val="0035344B"/>
    <w:rsid w:val="003567E5"/>
    <w:rsid w:val="00357638"/>
    <w:rsid w:val="00357E12"/>
    <w:rsid w:val="00366D30"/>
    <w:rsid w:val="00367692"/>
    <w:rsid w:val="003701F4"/>
    <w:rsid w:val="00370F80"/>
    <w:rsid w:val="00371CD5"/>
    <w:rsid w:val="003730A2"/>
    <w:rsid w:val="00376526"/>
    <w:rsid w:val="0038523F"/>
    <w:rsid w:val="003874BD"/>
    <w:rsid w:val="00390892"/>
    <w:rsid w:val="003947E9"/>
    <w:rsid w:val="003971A2"/>
    <w:rsid w:val="003A2BAF"/>
    <w:rsid w:val="003B25F9"/>
    <w:rsid w:val="003B5A70"/>
    <w:rsid w:val="003B74D4"/>
    <w:rsid w:val="003B7D5C"/>
    <w:rsid w:val="003B7FF8"/>
    <w:rsid w:val="003C0A09"/>
    <w:rsid w:val="003C6150"/>
    <w:rsid w:val="003C6199"/>
    <w:rsid w:val="003D11B7"/>
    <w:rsid w:val="003D4735"/>
    <w:rsid w:val="003D6A82"/>
    <w:rsid w:val="003E451B"/>
    <w:rsid w:val="003E5673"/>
    <w:rsid w:val="003E5B80"/>
    <w:rsid w:val="003E64C2"/>
    <w:rsid w:val="003E7743"/>
    <w:rsid w:val="003E7AEB"/>
    <w:rsid w:val="003F03EC"/>
    <w:rsid w:val="003F2B79"/>
    <w:rsid w:val="003F7177"/>
    <w:rsid w:val="0040097B"/>
    <w:rsid w:val="00402EDF"/>
    <w:rsid w:val="00404861"/>
    <w:rsid w:val="00404CBD"/>
    <w:rsid w:val="00406241"/>
    <w:rsid w:val="00411E20"/>
    <w:rsid w:val="0041245D"/>
    <w:rsid w:val="00417237"/>
    <w:rsid w:val="00422400"/>
    <w:rsid w:val="004263CF"/>
    <w:rsid w:val="00431FA5"/>
    <w:rsid w:val="0043272F"/>
    <w:rsid w:val="004372B2"/>
    <w:rsid w:val="004412A8"/>
    <w:rsid w:val="004437C2"/>
    <w:rsid w:val="00443AE6"/>
    <w:rsid w:val="0044765F"/>
    <w:rsid w:val="00447C44"/>
    <w:rsid w:val="00451F46"/>
    <w:rsid w:val="004525DA"/>
    <w:rsid w:val="004624CD"/>
    <w:rsid w:val="004662B8"/>
    <w:rsid w:val="00467BFD"/>
    <w:rsid w:val="004703C3"/>
    <w:rsid w:val="004709FE"/>
    <w:rsid w:val="00472828"/>
    <w:rsid w:val="0047361F"/>
    <w:rsid w:val="00474D94"/>
    <w:rsid w:val="00475A3A"/>
    <w:rsid w:val="004805FB"/>
    <w:rsid w:val="004808B7"/>
    <w:rsid w:val="0048227E"/>
    <w:rsid w:val="004839F9"/>
    <w:rsid w:val="0048539F"/>
    <w:rsid w:val="00485863"/>
    <w:rsid w:val="0048717C"/>
    <w:rsid w:val="0049171B"/>
    <w:rsid w:val="00495268"/>
    <w:rsid w:val="00495D11"/>
    <w:rsid w:val="00497069"/>
    <w:rsid w:val="00497485"/>
    <w:rsid w:val="004A430C"/>
    <w:rsid w:val="004A4983"/>
    <w:rsid w:val="004B0A0F"/>
    <w:rsid w:val="004B72D8"/>
    <w:rsid w:val="004B7D6B"/>
    <w:rsid w:val="004C221D"/>
    <w:rsid w:val="004C431E"/>
    <w:rsid w:val="004C4ABA"/>
    <w:rsid w:val="004C73B1"/>
    <w:rsid w:val="004D54F0"/>
    <w:rsid w:val="004F041E"/>
    <w:rsid w:val="004F070D"/>
    <w:rsid w:val="004F1611"/>
    <w:rsid w:val="004F6346"/>
    <w:rsid w:val="004F6C03"/>
    <w:rsid w:val="004F6F33"/>
    <w:rsid w:val="004F73A5"/>
    <w:rsid w:val="00500013"/>
    <w:rsid w:val="0050179F"/>
    <w:rsid w:val="0050476B"/>
    <w:rsid w:val="00505A68"/>
    <w:rsid w:val="005104F2"/>
    <w:rsid w:val="00510D36"/>
    <w:rsid w:val="005123E0"/>
    <w:rsid w:val="0052027F"/>
    <w:rsid w:val="00524BCE"/>
    <w:rsid w:val="00535E3A"/>
    <w:rsid w:val="005360F3"/>
    <w:rsid w:val="00543A10"/>
    <w:rsid w:val="0055140B"/>
    <w:rsid w:val="00551CC3"/>
    <w:rsid w:val="00551DA4"/>
    <w:rsid w:val="00552B8D"/>
    <w:rsid w:val="005548A4"/>
    <w:rsid w:val="00555A9F"/>
    <w:rsid w:val="005566F9"/>
    <w:rsid w:val="00557C80"/>
    <w:rsid w:val="00560C33"/>
    <w:rsid w:val="00560CD8"/>
    <w:rsid w:val="00562F36"/>
    <w:rsid w:val="00573AFC"/>
    <w:rsid w:val="00573BAB"/>
    <w:rsid w:val="00573E2F"/>
    <w:rsid w:val="00573E9E"/>
    <w:rsid w:val="00584FD8"/>
    <w:rsid w:val="00590DCA"/>
    <w:rsid w:val="0059192E"/>
    <w:rsid w:val="00593365"/>
    <w:rsid w:val="00593FB7"/>
    <w:rsid w:val="005964E8"/>
    <w:rsid w:val="005A16D6"/>
    <w:rsid w:val="005A358D"/>
    <w:rsid w:val="005B28D7"/>
    <w:rsid w:val="005B4A14"/>
    <w:rsid w:val="005B6CD6"/>
    <w:rsid w:val="005B75D7"/>
    <w:rsid w:val="005C3925"/>
    <w:rsid w:val="005C4341"/>
    <w:rsid w:val="005D1635"/>
    <w:rsid w:val="005D4680"/>
    <w:rsid w:val="005D58D8"/>
    <w:rsid w:val="005D5A12"/>
    <w:rsid w:val="005E3E30"/>
    <w:rsid w:val="005E5756"/>
    <w:rsid w:val="005E6ED3"/>
    <w:rsid w:val="005E73CD"/>
    <w:rsid w:val="005F44F6"/>
    <w:rsid w:val="005F769D"/>
    <w:rsid w:val="0060470A"/>
    <w:rsid w:val="006065A3"/>
    <w:rsid w:val="0061167A"/>
    <w:rsid w:val="00621968"/>
    <w:rsid w:val="006243AF"/>
    <w:rsid w:val="006260AC"/>
    <w:rsid w:val="00632279"/>
    <w:rsid w:val="00633870"/>
    <w:rsid w:val="00635D95"/>
    <w:rsid w:val="00640047"/>
    <w:rsid w:val="00640B77"/>
    <w:rsid w:val="00641E9E"/>
    <w:rsid w:val="006464AF"/>
    <w:rsid w:val="0065014E"/>
    <w:rsid w:val="006504EF"/>
    <w:rsid w:val="00650C2E"/>
    <w:rsid w:val="00652687"/>
    <w:rsid w:val="0065357B"/>
    <w:rsid w:val="006549B5"/>
    <w:rsid w:val="006608C8"/>
    <w:rsid w:val="00660D39"/>
    <w:rsid w:val="00660D82"/>
    <w:rsid w:val="0066130B"/>
    <w:rsid w:val="00661462"/>
    <w:rsid w:val="006629EE"/>
    <w:rsid w:val="00666AE8"/>
    <w:rsid w:val="006677BF"/>
    <w:rsid w:val="00667A9C"/>
    <w:rsid w:val="00670006"/>
    <w:rsid w:val="00677A56"/>
    <w:rsid w:val="00680F3F"/>
    <w:rsid w:val="00682D1A"/>
    <w:rsid w:val="00683113"/>
    <w:rsid w:val="006874BF"/>
    <w:rsid w:val="00691F02"/>
    <w:rsid w:val="00694420"/>
    <w:rsid w:val="006951CB"/>
    <w:rsid w:val="00697D48"/>
    <w:rsid w:val="006A05F5"/>
    <w:rsid w:val="006A07E5"/>
    <w:rsid w:val="006A1E4C"/>
    <w:rsid w:val="006A6035"/>
    <w:rsid w:val="006A69E1"/>
    <w:rsid w:val="006A7AB1"/>
    <w:rsid w:val="006B1C54"/>
    <w:rsid w:val="006B5D5E"/>
    <w:rsid w:val="006C7287"/>
    <w:rsid w:val="006D2A74"/>
    <w:rsid w:val="006D360C"/>
    <w:rsid w:val="006D7EAD"/>
    <w:rsid w:val="006E02E9"/>
    <w:rsid w:val="006E1FC5"/>
    <w:rsid w:val="006E56A3"/>
    <w:rsid w:val="006E5CF2"/>
    <w:rsid w:val="006E7C11"/>
    <w:rsid w:val="006F53F2"/>
    <w:rsid w:val="006F7CCB"/>
    <w:rsid w:val="0070345A"/>
    <w:rsid w:val="00704B9D"/>
    <w:rsid w:val="00710086"/>
    <w:rsid w:val="00711322"/>
    <w:rsid w:val="00711F33"/>
    <w:rsid w:val="00713E69"/>
    <w:rsid w:val="00714EBC"/>
    <w:rsid w:val="00717781"/>
    <w:rsid w:val="00717E56"/>
    <w:rsid w:val="007207D6"/>
    <w:rsid w:val="007211A6"/>
    <w:rsid w:val="00723103"/>
    <w:rsid w:val="007246A5"/>
    <w:rsid w:val="00724B08"/>
    <w:rsid w:val="00730A15"/>
    <w:rsid w:val="00737048"/>
    <w:rsid w:val="00740C2C"/>
    <w:rsid w:val="00741B58"/>
    <w:rsid w:val="00742EAF"/>
    <w:rsid w:val="0074330A"/>
    <w:rsid w:val="00745A30"/>
    <w:rsid w:val="007503FC"/>
    <w:rsid w:val="00753700"/>
    <w:rsid w:val="007601AA"/>
    <w:rsid w:val="0076288A"/>
    <w:rsid w:val="00764421"/>
    <w:rsid w:val="00766B8B"/>
    <w:rsid w:val="00767356"/>
    <w:rsid w:val="0076783F"/>
    <w:rsid w:val="00771940"/>
    <w:rsid w:val="0077460B"/>
    <w:rsid w:val="00774C10"/>
    <w:rsid w:val="00776E34"/>
    <w:rsid w:val="0077794E"/>
    <w:rsid w:val="00780423"/>
    <w:rsid w:val="007804E0"/>
    <w:rsid w:val="00782707"/>
    <w:rsid w:val="0078435A"/>
    <w:rsid w:val="0078708C"/>
    <w:rsid w:val="00793482"/>
    <w:rsid w:val="00794B50"/>
    <w:rsid w:val="007958BA"/>
    <w:rsid w:val="00796B3D"/>
    <w:rsid w:val="0079794C"/>
    <w:rsid w:val="007A3104"/>
    <w:rsid w:val="007A3D61"/>
    <w:rsid w:val="007A6A69"/>
    <w:rsid w:val="007B1523"/>
    <w:rsid w:val="007B282D"/>
    <w:rsid w:val="007B336C"/>
    <w:rsid w:val="007B416C"/>
    <w:rsid w:val="007B56D3"/>
    <w:rsid w:val="007B5E08"/>
    <w:rsid w:val="007C1199"/>
    <w:rsid w:val="007C12B5"/>
    <w:rsid w:val="007C5486"/>
    <w:rsid w:val="007C6C7B"/>
    <w:rsid w:val="007D0773"/>
    <w:rsid w:val="007D0D4A"/>
    <w:rsid w:val="007D41FF"/>
    <w:rsid w:val="007D46D3"/>
    <w:rsid w:val="007D6179"/>
    <w:rsid w:val="007D753F"/>
    <w:rsid w:val="007D7D0C"/>
    <w:rsid w:val="007E1DDD"/>
    <w:rsid w:val="007E4209"/>
    <w:rsid w:val="007E5275"/>
    <w:rsid w:val="007F0560"/>
    <w:rsid w:val="007F4164"/>
    <w:rsid w:val="007F5D80"/>
    <w:rsid w:val="007F66FC"/>
    <w:rsid w:val="00802842"/>
    <w:rsid w:val="00804B9E"/>
    <w:rsid w:val="00804CE9"/>
    <w:rsid w:val="00805FD3"/>
    <w:rsid w:val="00807ABA"/>
    <w:rsid w:val="008172AE"/>
    <w:rsid w:val="00820862"/>
    <w:rsid w:val="00821045"/>
    <w:rsid w:val="0082134B"/>
    <w:rsid w:val="00821E5C"/>
    <w:rsid w:val="008225D3"/>
    <w:rsid w:val="00824CE2"/>
    <w:rsid w:val="00826965"/>
    <w:rsid w:val="00827629"/>
    <w:rsid w:val="00827784"/>
    <w:rsid w:val="00827EA4"/>
    <w:rsid w:val="00834817"/>
    <w:rsid w:val="00836492"/>
    <w:rsid w:val="00836BD0"/>
    <w:rsid w:val="00837C5B"/>
    <w:rsid w:val="00850431"/>
    <w:rsid w:val="00853E29"/>
    <w:rsid w:val="00857E4E"/>
    <w:rsid w:val="00861551"/>
    <w:rsid w:val="00864AF6"/>
    <w:rsid w:val="00865CA7"/>
    <w:rsid w:val="00871376"/>
    <w:rsid w:val="00871EF4"/>
    <w:rsid w:val="00871F32"/>
    <w:rsid w:val="008720E8"/>
    <w:rsid w:val="00872F54"/>
    <w:rsid w:val="0088681E"/>
    <w:rsid w:val="00891971"/>
    <w:rsid w:val="00891CDE"/>
    <w:rsid w:val="00892755"/>
    <w:rsid w:val="0089590E"/>
    <w:rsid w:val="00897322"/>
    <w:rsid w:val="008A0DEA"/>
    <w:rsid w:val="008A4FD9"/>
    <w:rsid w:val="008A5414"/>
    <w:rsid w:val="008A5CD5"/>
    <w:rsid w:val="008A6371"/>
    <w:rsid w:val="008B2EAF"/>
    <w:rsid w:val="008B7BC0"/>
    <w:rsid w:val="008C7787"/>
    <w:rsid w:val="008D0F18"/>
    <w:rsid w:val="008D5C1E"/>
    <w:rsid w:val="008D757B"/>
    <w:rsid w:val="008D7970"/>
    <w:rsid w:val="008E431F"/>
    <w:rsid w:val="008E66AB"/>
    <w:rsid w:val="008E7C96"/>
    <w:rsid w:val="008F24D3"/>
    <w:rsid w:val="008F440C"/>
    <w:rsid w:val="009008FF"/>
    <w:rsid w:val="009018E6"/>
    <w:rsid w:val="00903D04"/>
    <w:rsid w:val="0090421A"/>
    <w:rsid w:val="00914840"/>
    <w:rsid w:val="00915A0D"/>
    <w:rsid w:val="00916264"/>
    <w:rsid w:val="009162C2"/>
    <w:rsid w:val="0091741B"/>
    <w:rsid w:val="00917A46"/>
    <w:rsid w:val="00920AA9"/>
    <w:rsid w:val="00930DCA"/>
    <w:rsid w:val="00931121"/>
    <w:rsid w:val="00931BFF"/>
    <w:rsid w:val="00932CD4"/>
    <w:rsid w:val="00943341"/>
    <w:rsid w:val="009465DF"/>
    <w:rsid w:val="00947A21"/>
    <w:rsid w:val="009514F0"/>
    <w:rsid w:val="009555C5"/>
    <w:rsid w:val="00956CFA"/>
    <w:rsid w:val="00957D2A"/>
    <w:rsid w:val="00962E53"/>
    <w:rsid w:val="009636C5"/>
    <w:rsid w:val="009642F6"/>
    <w:rsid w:val="00964688"/>
    <w:rsid w:val="00966E8F"/>
    <w:rsid w:val="00973B9D"/>
    <w:rsid w:val="00974C49"/>
    <w:rsid w:val="00976358"/>
    <w:rsid w:val="00977901"/>
    <w:rsid w:val="00981975"/>
    <w:rsid w:val="009825B6"/>
    <w:rsid w:val="009826DA"/>
    <w:rsid w:val="00983B87"/>
    <w:rsid w:val="009915F3"/>
    <w:rsid w:val="00993732"/>
    <w:rsid w:val="00997289"/>
    <w:rsid w:val="009A57CE"/>
    <w:rsid w:val="009B3A10"/>
    <w:rsid w:val="009B5810"/>
    <w:rsid w:val="009C0686"/>
    <w:rsid w:val="009C1E5D"/>
    <w:rsid w:val="009C201B"/>
    <w:rsid w:val="009D33C7"/>
    <w:rsid w:val="009D3BD2"/>
    <w:rsid w:val="009D42C9"/>
    <w:rsid w:val="009D7FF0"/>
    <w:rsid w:val="009E1478"/>
    <w:rsid w:val="009E1DDA"/>
    <w:rsid w:val="009E2636"/>
    <w:rsid w:val="009E340E"/>
    <w:rsid w:val="009E350B"/>
    <w:rsid w:val="009E6001"/>
    <w:rsid w:val="009F1BE7"/>
    <w:rsid w:val="009F1CD7"/>
    <w:rsid w:val="009F621E"/>
    <w:rsid w:val="009F77B7"/>
    <w:rsid w:val="00A05E06"/>
    <w:rsid w:val="00A1006D"/>
    <w:rsid w:val="00A122EC"/>
    <w:rsid w:val="00A1334B"/>
    <w:rsid w:val="00A13D04"/>
    <w:rsid w:val="00A14248"/>
    <w:rsid w:val="00A1473A"/>
    <w:rsid w:val="00A14BAA"/>
    <w:rsid w:val="00A25643"/>
    <w:rsid w:val="00A40BE2"/>
    <w:rsid w:val="00A45D51"/>
    <w:rsid w:val="00A504D6"/>
    <w:rsid w:val="00A56309"/>
    <w:rsid w:val="00A66CBA"/>
    <w:rsid w:val="00A670AE"/>
    <w:rsid w:val="00A723FA"/>
    <w:rsid w:val="00A73312"/>
    <w:rsid w:val="00A73D10"/>
    <w:rsid w:val="00A81CF4"/>
    <w:rsid w:val="00A82130"/>
    <w:rsid w:val="00A8315C"/>
    <w:rsid w:val="00A84315"/>
    <w:rsid w:val="00A85265"/>
    <w:rsid w:val="00A911DC"/>
    <w:rsid w:val="00A91C7A"/>
    <w:rsid w:val="00AA4141"/>
    <w:rsid w:val="00AA465A"/>
    <w:rsid w:val="00AA46C1"/>
    <w:rsid w:val="00AB5F5E"/>
    <w:rsid w:val="00AB658E"/>
    <w:rsid w:val="00AB7D2D"/>
    <w:rsid w:val="00AC0030"/>
    <w:rsid w:val="00AC1FC7"/>
    <w:rsid w:val="00AC6DCA"/>
    <w:rsid w:val="00AD071A"/>
    <w:rsid w:val="00AD5AA0"/>
    <w:rsid w:val="00AE00FF"/>
    <w:rsid w:val="00AE045B"/>
    <w:rsid w:val="00AE1126"/>
    <w:rsid w:val="00AE1F08"/>
    <w:rsid w:val="00AF2920"/>
    <w:rsid w:val="00AF3F59"/>
    <w:rsid w:val="00AF5AC9"/>
    <w:rsid w:val="00AF67BA"/>
    <w:rsid w:val="00B011CF"/>
    <w:rsid w:val="00B014D4"/>
    <w:rsid w:val="00B027B2"/>
    <w:rsid w:val="00B1173E"/>
    <w:rsid w:val="00B1290D"/>
    <w:rsid w:val="00B22D76"/>
    <w:rsid w:val="00B23961"/>
    <w:rsid w:val="00B24325"/>
    <w:rsid w:val="00B3071C"/>
    <w:rsid w:val="00B36459"/>
    <w:rsid w:val="00B4090D"/>
    <w:rsid w:val="00B41919"/>
    <w:rsid w:val="00B50B45"/>
    <w:rsid w:val="00B510A2"/>
    <w:rsid w:val="00B517C2"/>
    <w:rsid w:val="00B52492"/>
    <w:rsid w:val="00B53CB3"/>
    <w:rsid w:val="00B5654D"/>
    <w:rsid w:val="00B57BC7"/>
    <w:rsid w:val="00B6287B"/>
    <w:rsid w:val="00B6460F"/>
    <w:rsid w:val="00B64FF9"/>
    <w:rsid w:val="00B66913"/>
    <w:rsid w:val="00B71EDF"/>
    <w:rsid w:val="00B730B8"/>
    <w:rsid w:val="00B73825"/>
    <w:rsid w:val="00B7577B"/>
    <w:rsid w:val="00B76C09"/>
    <w:rsid w:val="00B8049A"/>
    <w:rsid w:val="00B816FF"/>
    <w:rsid w:val="00B93CCA"/>
    <w:rsid w:val="00B94607"/>
    <w:rsid w:val="00B94ED3"/>
    <w:rsid w:val="00B95EB4"/>
    <w:rsid w:val="00B974D2"/>
    <w:rsid w:val="00BA2A97"/>
    <w:rsid w:val="00BA460B"/>
    <w:rsid w:val="00BB0CDE"/>
    <w:rsid w:val="00BB1E66"/>
    <w:rsid w:val="00BB33E8"/>
    <w:rsid w:val="00BC1547"/>
    <w:rsid w:val="00BC1985"/>
    <w:rsid w:val="00BC4461"/>
    <w:rsid w:val="00BD1647"/>
    <w:rsid w:val="00BD51B3"/>
    <w:rsid w:val="00BD52E7"/>
    <w:rsid w:val="00BD5D78"/>
    <w:rsid w:val="00BD6C59"/>
    <w:rsid w:val="00BD77F0"/>
    <w:rsid w:val="00BE2580"/>
    <w:rsid w:val="00BE5E4B"/>
    <w:rsid w:val="00BE720F"/>
    <w:rsid w:val="00BE7626"/>
    <w:rsid w:val="00BE7E95"/>
    <w:rsid w:val="00BF230F"/>
    <w:rsid w:val="00BF2DAF"/>
    <w:rsid w:val="00BF30E0"/>
    <w:rsid w:val="00BF41A8"/>
    <w:rsid w:val="00BF4382"/>
    <w:rsid w:val="00BF60BA"/>
    <w:rsid w:val="00BF68EE"/>
    <w:rsid w:val="00C03EE1"/>
    <w:rsid w:val="00C060D3"/>
    <w:rsid w:val="00C10921"/>
    <w:rsid w:val="00C12CFA"/>
    <w:rsid w:val="00C1657F"/>
    <w:rsid w:val="00C21222"/>
    <w:rsid w:val="00C2160B"/>
    <w:rsid w:val="00C23383"/>
    <w:rsid w:val="00C24246"/>
    <w:rsid w:val="00C25B3C"/>
    <w:rsid w:val="00C307A3"/>
    <w:rsid w:val="00C3170C"/>
    <w:rsid w:val="00C32D5D"/>
    <w:rsid w:val="00C34C12"/>
    <w:rsid w:val="00C37848"/>
    <w:rsid w:val="00C40801"/>
    <w:rsid w:val="00C41C55"/>
    <w:rsid w:val="00C449BF"/>
    <w:rsid w:val="00C45E1D"/>
    <w:rsid w:val="00C50D6A"/>
    <w:rsid w:val="00C517D0"/>
    <w:rsid w:val="00C51AB4"/>
    <w:rsid w:val="00C51E5D"/>
    <w:rsid w:val="00C51F44"/>
    <w:rsid w:val="00C5326C"/>
    <w:rsid w:val="00C53E9B"/>
    <w:rsid w:val="00C55A97"/>
    <w:rsid w:val="00C57D1E"/>
    <w:rsid w:val="00C60C24"/>
    <w:rsid w:val="00C70B2A"/>
    <w:rsid w:val="00C71178"/>
    <w:rsid w:val="00C72362"/>
    <w:rsid w:val="00C814DE"/>
    <w:rsid w:val="00C851D4"/>
    <w:rsid w:val="00C90FF4"/>
    <w:rsid w:val="00C93979"/>
    <w:rsid w:val="00C960D0"/>
    <w:rsid w:val="00CA34C8"/>
    <w:rsid w:val="00CA49E1"/>
    <w:rsid w:val="00CA61F8"/>
    <w:rsid w:val="00CB1DED"/>
    <w:rsid w:val="00CB2995"/>
    <w:rsid w:val="00CB2CD0"/>
    <w:rsid w:val="00CB5852"/>
    <w:rsid w:val="00CB75B0"/>
    <w:rsid w:val="00CD1AE1"/>
    <w:rsid w:val="00CD31E5"/>
    <w:rsid w:val="00CD33B5"/>
    <w:rsid w:val="00CD3CB5"/>
    <w:rsid w:val="00CD628A"/>
    <w:rsid w:val="00CD761C"/>
    <w:rsid w:val="00CD7C66"/>
    <w:rsid w:val="00CE0AC4"/>
    <w:rsid w:val="00CE305F"/>
    <w:rsid w:val="00CE3628"/>
    <w:rsid w:val="00CE4024"/>
    <w:rsid w:val="00CE4468"/>
    <w:rsid w:val="00CE4F3B"/>
    <w:rsid w:val="00CE4F53"/>
    <w:rsid w:val="00CE6BF0"/>
    <w:rsid w:val="00CF24F5"/>
    <w:rsid w:val="00CF34E3"/>
    <w:rsid w:val="00CF6C0A"/>
    <w:rsid w:val="00D0103B"/>
    <w:rsid w:val="00D01597"/>
    <w:rsid w:val="00D01B9B"/>
    <w:rsid w:val="00D02FC7"/>
    <w:rsid w:val="00D0482A"/>
    <w:rsid w:val="00D072FA"/>
    <w:rsid w:val="00D1146D"/>
    <w:rsid w:val="00D14DD7"/>
    <w:rsid w:val="00D15EF3"/>
    <w:rsid w:val="00D16A35"/>
    <w:rsid w:val="00D2206D"/>
    <w:rsid w:val="00D25830"/>
    <w:rsid w:val="00D37F14"/>
    <w:rsid w:val="00D4521F"/>
    <w:rsid w:val="00D46EEB"/>
    <w:rsid w:val="00D53F92"/>
    <w:rsid w:val="00D5793F"/>
    <w:rsid w:val="00D57A97"/>
    <w:rsid w:val="00D60BFF"/>
    <w:rsid w:val="00D621CB"/>
    <w:rsid w:val="00D636DA"/>
    <w:rsid w:val="00D64894"/>
    <w:rsid w:val="00D64A4C"/>
    <w:rsid w:val="00D70F48"/>
    <w:rsid w:val="00D7634D"/>
    <w:rsid w:val="00D84234"/>
    <w:rsid w:val="00D93255"/>
    <w:rsid w:val="00D93416"/>
    <w:rsid w:val="00D93E8A"/>
    <w:rsid w:val="00D9573E"/>
    <w:rsid w:val="00D97FB3"/>
    <w:rsid w:val="00DA07EE"/>
    <w:rsid w:val="00DA13EC"/>
    <w:rsid w:val="00DA502F"/>
    <w:rsid w:val="00DA68E9"/>
    <w:rsid w:val="00DA6BF2"/>
    <w:rsid w:val="00DA74A9"/>
    <w:rsid w:val="00DB0CB7"/>
    <w:rsid w:val="00DB2765"/>
    <w:rsid w:val="00DB27FE"/>
    <w:rsid w:val="00DB7115"/>
    <w:rsid w:val="00DC12D6"/>
    <w:rsid w:val="00DC4B77"/>
    <w:rsid w:val="00DC7364"/>
    <w:rsid w:val="00DD226D"/>
    <w:rsid w:val="00DD2C0F"/>
    <w:rsid w:val="00DD5366"/>
    <w:rsid w:val="00DD5EDB"/>
    <w:rsid w:val="00DE0DCE"/>
    <w:rsid w:val="00DE1FCA"/>
    <w:rsid w:val="00DE3EAA"/>
    <w:rsid w:val="00DF2AFA"/>
    <w:rsid w:val="00DF42A9"/>
    <w:rsid w:val="00DF5043"/>
    <w:rsid w:val="00E003B2"/>
    <w:rsid w:val="00E00CDA"/>
    <w:rsid w:val="00E024F3"/>
    <w:rsid w:val="00E048F1"/>
    <w:rsid w:val="00E07A02"/>
    <w:rsid w:val="00E15774"/>
    <w:rsid w:val="00E170C8"/>
    <w:rsid w:val="00E17BDA"/>
    <w:rsid w:val="00E20ABB"/>
    <w:rsid w:val="00E20C40"/>
    <w:rsid w:val="00E26A2D"/>
    <w:rsid w:val="00E331C8"/>
    <w:rsid w:val="00E34024"/>
    <w:rsid w:val="00E353CF"/>
    <w:rsid w:val="00E35657"/>
    <w:rsid w:val="00E363A9"/>
    <w:rsid w:val="00E40508"/>
    <w:rsid w:val="00E412BD"/>
    <w:rsid w:val="00E416D7"/>
    <w:rsid w:val="00E42A2B"/>
    <w:rsid w:val="00E46B5A"/>
    <w:rsid w:val="00E52266"/>
    <w:rsid w:val="00E56330"/>
    <w:rsid w:val="00E57764"/>
    <w:rsid w:val="00E57B19"/>
    <w:rsid w:val="00E67C9C"/>
    <w:rsid w:val="00E70BEF"/>
    <w:rsid w:val="00E74C21"/>
    <w:rsid w:val="00E756DA"/>
    <w:rsid w:val="00E76454"/>
    <w:rsid w:val="00E81526"/>
    <w:rsid w:val="00E841D4"/>
    <w:rsid w:val="00E92C07"/>
    <w:rsid w:val="00E95500"/>
    <w:rsid w:val="00E95B81"/>
    <w:rsid w:val="00E96391"/>
    <w:rsid w:val="00E9792A"/>
    <w:rsid w:val="00EA1273"/>
    <w:rsid w:val="00EA283D"/>
    <w:rsid w:val="00EA2F0F"/>
    <w:rsid w:val="00EA4523"/>
    <w:rsid w:val="00EA7821"/>
    <w:rsid w:val="00EB131A"/>
    <w:rsid w:val="00EC2C5C"/>
    <w:rsid w:val="00EC31EB"/>
    <w:rsid w:val="00EC4E71"/>
    <w:rsid w:val="00EC5A2F"/>
    <w:rsid w:val="00ED24B7"/>
    <w:rsid w:val="00ED277F"/>
    <w:rsid w:val="00ED6BE4"/>
    <w:rsid w:val="00EE231F"/>
    <w:rsid w:val="00EE349E"/>
    <w:rsid w:val="00EE3636"/>
    <w:rsid w:val="00EE7EE3"/>
    <w:rsid w:val="00EF3099"/>
    <w:rsid w:val="00EF4E9F"/>
    <w:rsid w:val="00F02CD0"/>
    <w:rsid w:val="00F053AA"/>
    <w:rsid w:val="00F058C5"/>
    <w:rsid w:val="00F05BB0"/>
    <w:rsid w:val="00F06585"/>
    <w:rsid w:val="00F10BDE"/>
    <w:rsid w:val="00F131C4"/>
    <w:rsid w:val="00F13933"/>
    <w:rsid w:val="00F156D2"/>
    <w:rsid w:val="00F17688"/>
    <w:rsid w:val="00F208AA"/>
    <w:rsid w:val="00F20AD3"/>
    <w:rsid w:val="00F22237"/>
    <w:rsid w:val="00F22414"/>
    <w:rsid w:val="00F305FA"/>
    <w:rsid w:val="00F30886"/>
    <w:rsid w:val="00F31FF6"/>
    <w:rsid w:val="00F32A01"/>
    <w:rsid w:val="00F337CA"/>
    <w:rsid w:val="00F402FC"/>
    <w:rsid w:val="00F40FC3"/>
    <w:rsid w:val="00F44C8F"/>
    <w:rsid w:val="00F476AB"/>
    <w:rsid w:val="00F5224D"/>
    <w:rsid w:val="00F53447"/>
    <w:rsid w:val="00F556B6"/>
    <w:rsid w:val="00F60674"/>
    <w:rsid w:val="00F62AF3"/>
    <w:rsid w:val="00F70196"/>
    <w:rsid w:val="00F71C0B"/>
    <w:rsid w:val="00F76285"/>
    <w:rsid w:val="00F77F99"/>
    <w:rsid w:val="00F8350C"/>
    <w:rsid w:val="00F857EB"/>
    <w:rsid w:val="00F85F57"/>
    <w:rsid w:val="00F871D2"/>
    <w:rsid w:val="00F9769C"/>
    <w:rsid w:val="00FA3A5F"/>
    <w:rsid w:val="00FA62D6"/>
    <w:rsid w:val="00FB2781"/>
    <w:rsid w:val="00FB3323"/>
    <w:rsid w:val="00FB355E"/>
    <w:rsid w:val="00FB3A75"/>
    <w:rsid w:val="00FB71EB"/>
    <w:rsid w:val="00FC0F7E"/>
    <w:rsid w:val="00FC64D8"/>
    <w:rsid w:val="00FC7CCE"/>
    <w:rsid w:val="00FC7DA8"/>
    <w:rsid w:val="00FD084B"/>
    <w:rsid w:val="00FD1D57"/>
    <w:rsid w:val="00FD28C8"/>
    <w:rsid w:val="00FD4F5F"/>
    <w:rsid w:val="00FD6494"/>
    <w:rsid w:val="00FD69A4"/>
    <w:rsid w:val="00FE17D5"/>
    <w:rsid w:val="00FE22B0"/>
    <w:rsid w:val="00FE5DF2"/>
    <w:rsid w:val="00FF1EF1"/>
    <w:rsid w:val="00FF248B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B5"/>
    <w:pPr>
      <w:ind w:firstLine="709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7B1523"/>
    <w:pPr>
      <w:keepNext/>
      <w:outlineLvl w:val="0"/>
    </w:pPr>
  </w:style>
  <w:style w:type="paragraph" w:styleId="2">
    <w:name w:val="heading 2"/>
    <w:basedOn w:val="a"/>
    <w:next w:val="a"/>
    <w:qFormat/>
    <w:rsid w:val="003874B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F3088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B1523"/>
    <w:pPr>
      <w:widowControl w:val="0"/>
      <w:spacing w:line="260" w:lineRule="auto"/>
      <w:ind w:firstLine="720"/>
    </w:pPr>
    <w:rPr>
      <w:snapToGrid w:val="0"/>
      <w:sz w:val="24"/>
    </w:rPr>
  </w:style>
  <w:style w:type="paragraph" w:styleId="a3">
    <w:name w:val="Body Text"/>
    <w:basedOn w:val="a"/>
    <w:link w:val="a4"/>
    <w:rsid w:val="007B1523"/>
    <w:rPr>
      <w:rFonts w:ascii="Times New Roman CYR" w:hAnsi="Times New Roman CYR"/>
    </w:rPr>
  </w:style>
  <w:style w:type="paragraph" w:styleId="a5">
    <w:name w:val="Body Text Indent"/>
    <w:basedOn w:val="a"/>
    <w:rsid w:val="007B1523"/>
    <w:pPr>
      <w:ind w:firstLine="708"/>
    </w:pPr>
  </w:style>
  <w:style w:type="paragraph" w:styleId="21">
    <w:name w:val="Body Text 2"/>
    <w:basedOn w:val="a"/>
    <w:rsid w:val="007B1523"/>
    <w:pPr>
      <w:jc w:val="center"/>
    </w:pPr>
  </w:style>
  <w:style w:type="paragraph" w:styleId="a6">
    <w:name w:val="header"/>
    <w:basedOn w:val="a"/>
    <w:rsid w:val="007B15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23"/>
  </w:style>
  <w:style w:type="table" w:styleId="a8">
    <w:name w:val="Table Grid"/>
    <w:basedOn w:val="a1"/>
    <w:rsid w:val="007B1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8A5CD5"/>
    <w:pPr>
      <w:tabs>
        <w:tab w:val="center" w:pos="4677"/>
        <w:tab w:val="right" w:pos="9355"/>
      </w:tabs>
    </w:pPr>
  </w:style>
  <w:style w:type="paragraph" w:customStyle="1" w:styleId="aa">
    <w:name w:val="Знак Знак"/>
    <w:basedOn w:val="a"/>
    <w:rsid w:val="00DF5043"/>
    <w:rPr>
      <w:sz w:val="20"/>
      <w:lang w:val="en-US" w:eastAsia="en-US"/>
    </w:rPr>
  </w:style>
  <w:style w:type="paragraph" w:customStyle="1" w:styleId="ab">
    <w:name w:val="Знак"/>
    <w:basedOn w:val="a"/>
    <w:rsid w:val="00DF5043"/>
    <w:rPr>
      <w:rFonts w:ascii="Verdana" w:hAnsi="Verdana" w:cs="Verdana"/>
      <w:sz w:val="20"/>
      <w:lang w:val="en-US" w:eastAsia="en-US"/>
    </w:rPr>
  </w:style>
  <w:style w:type="paragraph" w:customStyle="1" w:styleId="BodyText21">
    <w:name w:val="Body Text 21"/>
    <w:basedOn w:val="a"/>
    <w:rsid w:val="00DF5043"/>
    <w:pPr>
      <w:ind w:left="720" w:hanging="720"/>
    </w:pPr>
    <w:rPr>
      <w:rFonts w:ascii="Times New Roman CYR" w:hAnsi="Times New Roman CYR"/>
      <w:kern w:val="28"/>
      <w:sz w:val="24"/>
    </w:rPr>
  </w:style>
  <w:style w:type="paragraph" w:styleId="ac">
    <w:name w:val="Title"/>
    <w:basedOn w:val="a"/>
    <w:qFormat/>
    <w:rsid w:val="00B94607"/>
    <w:pPr>
      <w:jc w:val="center"/>
    </w:pPr>
    <w:rPr>
      <w:b/>
    </w:rPr>
  </w:style>
  <w:style w:type="paragraph" w:customStyle="1" w:styleId="ad">
    <w:name w:val="Знак"/>
    <w:basedOn w:val="a"/>
    <w:rsid w:val="00B94607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semiHidden/>
    <w:rsid w:val="007D7D0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366D30"/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B36459"/>
    <w:rPr>
      <w:color w:val="0000FF"/>
      <w:u w:val="single"/>
    </w:rPr>
  </w:style>
  <w:style w:type="character" w:customStyle="1" w:styleId="a4">
    <w:name w:val="Основной текст Знак"/>
    <w:link w:val="a3"/>
    <w:rsid w:val="00044466"/>
    <w:rPr>
      <w:rFonts w:ascii="Times New Roman CYR" w:hAnsi="Times New Roman CYR"/>
      <w:sz w:val="28"/>
      <w:lang w:val="uk-UA" w:eastAsia="ru-RU" w:bidi="ar-SA"/>
    </w:rPr>
  </w:style>
  <w:style w:type="paragraph" w:styleId="af1">
    <w:name w:val="List Paragraph"/>
    <w:basedOn w:val="a"/>
    <w:uiPriority w:val="34"/>
    <w:qFormat/>
    <w:rsid w:val="00265808"/>
    <w:pPr>
      <w:suppressAutoHyphens/>
      <w:ind w:left="720"/>
    </w:pPr>
    <w:rPr>
      <w:sz w:val="24"/>
      <w:szCs w:val="24"/>
      <w:lang w:val="ru-RU" w:eastAsia="ar-SA"/>
    </w:rPr>
  </w:style>
  <w:style w:type="paragraph" w:customStyle="1" w:styleId="Style4">
    <w:name w:val="Style4"/>
    <w:basedOn w:val="a"/>
    <w:rsid w:val="00BF230F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  <w:lang w:val="ru-RU"/>
    </w:rPr>
  </w:style>
  <w:style w:type="character" w:customStyle="1" w:styleId="FontStyle12">
    <w:name w:val="Font Style12"/>
    <w:rsid w:val="00BF230F"/>
    <w:rPr>
      <w:rFonts w:ascii="Times New Roman" w:hAnsi="Times New Roman" w:cs="Times New Roman"/>
      <w:sz w:val="26"/>
      <w:szCs w:val="26"/>
    </w:rPr>
  </w:style>
  <w:style w:type="paragraph" w:customStyle="1" w:styleId="af2">
    <w:name w:val="Îáû÷íûé"/>
    <w:rsid w:val="00FE17D5"/>
    <w:pPr>
      <w:widowControl w:val="0"/>
      <w:ind w:firstLine="709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485863"/>
    <w:pPr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3">
    <w:name w:val="Normal (Web)"/>
    <w:basedOn w:val="a"/>
    <w:rsid w:val="00F131C4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10">
    <w:name w:val="1"/>
    <w:basedOn w:val="a"/>
    <w:rsid w:val="00C45E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FontStyle14">
    <w:name w:val="Font Style14"/>
    <w:rsid w:val="00EF309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EF30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A7CC-B082-453C-82F9-7523AC69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Budenna</dc:creator>
  <cp:keywords/>
  <cp:lastModifiedBy>alex</cp:lastModifiedBy>
  <cp:revision>2</cp:revision>
  <cp:lastPrinted>2013-08-23T08:34:00Z</cp:lastPrinted>
  <dcterms:created xsi:type="dcterms:W3CDTF">2015-09-13T10:02:00Z</dcterms:created>
  <dcterms:modified xsi:type="dcterms:W3CDTF">2015-09-13T10:02:00Z</dcterms:modified>
</cp:coreProperties>
</file>