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41" w:rsidRPr="00B8369F" w:rsidRDefault="00A81441" w:rsidP="00B8369F">
      <w:pPr>
        <w:spacing w:after="0" w:line="240" w:lineRule="auto"/>
        <w:jc w:val="center"/>
        <w:rPr>
          <w:rFonts w:ascii="Times New Roman" w:hAnsi="Times New Roman" w:cs="Times New Roman"/>
          <w:b/>
          <w:bCs/>
          <w:i/>
          <w:iCs/>
          <w:caps/>
          <w:sz w:val="28"/>
          <w:szCs w:val="28"/>
          <w:shd w:val="clear" w:color="auto" w:fill="FFFFFF"/>
          <w:lang w:val="ru-RU"/>
        </w:rPr>
      </w:pPr>
      <w:r w:rsidRPr="00B8369F">
        <w:rPr>
          <w:rFonts w:ascii="Times New Roman" w:hAnsi="Times New Roman" w:cs="Times New Roman"/>
          <w:b/>
          <w:bCs/>
          <w:i/>
          <w:iCs/>
          <w:caps/>
          <w:sz w:val="28"/>
          <w:szCs w:val="28"/>
          <w:shd w:val="clear" w:color="auto" w:fill="FFFFFF"/>
        </w:rPr>
        <w:t xml:space="preserve">Про підсумки розвитку галузі освіти </w:t>
      </w:r>
    </w:p>
    <w:p w:rsidR="00A81441" w:rsidRPr="00B8369F" w:rsidRDefault="00A81441" w:rsidP="00B8369F">
      <w:pPr>
        <w:spacing w:after="0" w:line="240" w:lineRule="auto"/>
        <w:jc w:val="center"/>
        <w:rPr>
          <w:rFonts w:ascii="Times New Roman" w:hAnsi="Times New Roman" w:cs="Times New Roman"/>
          <w:b/>
          <w:bCs/>
          <w:i/>
          <w:iCs/>
          <w:caps/>
          <w:sz w:val="28"/>
          <w:szCs w:val="28"/>
          <w:shd w:val="clear" w:color="auto" w:fill="FFFFFF"/>
          <w:lang w:val="ru-RU"/>
        </w:rPr>
      </w:pPr>
      <w:r w:rsidRPr="00B8369F">
        <w:rPr>
          <w:rFonts w:ascii="Times New Roman" w:hAnsi="Times New Roman" w:cs="Times New Roman"/>
          <w:b/>
          <w:bCs/>
          <w:i/>
          <w:iCs/>
          <w:caps/>
          <w:sz w:val="28"/>
          <w:szCs w:val="28"/>
          <w:shd w:val="clear" w:color="auto" w:fill="FFFFFF"/>
        </w:rPr>
        <w:t>ЗДОЛБУНІВЩИНИ</w:t>
      </w:r>
      <w:r w:rsidRPr="00B8369F">
        <w:rPr>
          <w:rFonts w:ascii="Times New Roman" w:hAnsi="Times New Roman" w:cs="Times New Roman"/>
          <w:b/>
          <w:bCs/>
          <w:i/>
          <w:iCs/>
          <w:caps/>
          <w:sz w:val="28"/>
          <w:szCs w:val="28"/>
          <w:shd w:val="clear" w:color="auto" w:fill="FFFFFF"/>
          <w:lang w:val="ru-RU"/>
        </w:rPr>
        <w:t xml:space="preserve"> </w:t>
      </w:r>
      <w:r w:rsidRPr="00B8369F">
        <w:rPr>
          <w:rFonts w:ascii="Times New Roman" w:hAnsi="Times New Roman" w:cs="Times New Roman"/>
          <w:b/>
          <w:bCs/>
          <w:i/>
          <w:iCs/>
          <w:caps/>
          <w:sz w:val="28"/>
          <w:szCs w:val="28"/>
          <w:shd w:val="clear" w:color="auto" w:fill="FFFFFF"/>
        </w:rPr>
        <w:t xml:space="preserve">у 2012–2013 навчальному році </w:t>
      </w:r>
    </w:p>
    <w:p w:rsidR="00A81441" w:rsidRPr="00B8369F" w:rsidRDefault="00A81441" w:rsidP="00B8369F">
      <w:pPr>
        <w:spacing w:after="0" w:line="240" w:lineRule="auto"/>
        <w:jc w:val="center"/>
        <w:rPr>
          <w:rFonts w:ascii="Times New Roman" w:hAnsi="Times New Roman" w:cs="Times New Roman"/>
          <w:b/>
          <w:bCs/>
          <w:i/>
          <w:iCs/>
          <w:caps/>
          <w:sz w:val="28"/>
          <w:szCs w:val="28"/>
          <w:shd w:val="clear" w:color="auto" w:fill="FFFFFF"/>
        </w:rPr>
      </w:pPr>
      <w:r w:rsidRPr="00B8369F">
        <w:rPr>
          <w:rFonts w:ascii="Times New Roman" w:hAnsi="Times New Roman" w:cs="Times New Roman"/>
          <w:b/>
          <w:bCs/>
          <w:i/>
          <w:iCs/>
          <w:caps/>
          <w:sz w:val="28"/>
          <w:szCs w:val="28"/>
          <w:shd w:val="clear" w:color="auto" w:fill="FFFFFF"/>
        </w:rPr>
        <w:t>та завдання</w:t>
      </w:r>
      <w:r>
        <w:rPr>
          <w:rFonts w:ascii="Times New Roman" w:hAnsi="Times New Roman" w:cs="Times New Roman"/>
          <w:b/>
          <w:bCs/>
          <w:i/>
          <w:iCs/>
          <w:caps/>
          <w:sz w:val="28"/>
          <w:szCs w:val="28"/>
          <w:shd w:val="clear" w:color="auto" w:fill="FFFFFF"/>
        </w:rPr>
        <w:t xml:space="preserve"> </w:t>
      </w:r>
      <w:r w:rsidRPr="00B8369F">
        <w:rPr>
          <w:rFonts w:ascii="Times New Roman" w:hAnsi="Times New Roman" w:cs="Times New Roman"/>
          <w:b/>
          <w:bCs/>
          <w:i/>
          <w:iCs/>
          <w:caps/>
          <w:sz w:val="28"/>
          <w:szCs w:val="28"/>
          <w:shd w:val="clear" w:color="auto" w:fill="FFFFFF"/>
        </w:rPr>
        <w:t>на 2013–2014 навчальний рік</w:t>
      </w:r>
    </w:p>
    <w:p w:rsidR="00A81441" w:rsidRPr="00B8369F" w:rsidRDefault="00A81441" w:rsidP="00B8369F">
      <w:pPr>
        <w:spacing w:after="0" w:line="240" w:lineRule="auto"/>
        <w:jc w:val="both"/>
        <w:rPr>
          <w:rFonts w:ascii="Times New Roman" w:hAnsi="Times New Roman" w:cs="Times New Roman"/>
          <w:b/>
          <w:bCs/>
          <w:i/>
          <w:iCs/>
          <w:sz w:val="28"/>
          <w:szCs w:val="28"/>
          <w:shd w:val="clear" w:color="auto" w:fill="FFFFFF"/>
        </w:rPr>
      </w:pPr>
    </w:p>
    <w:p w:rsidR="00A81441" w:rsidRPr="00B8369F" w:rsidRDefault="00A81441" w:rsidP="00B8369F">
      <w:pPr>
        <w:spacing w:after="0" w:line="240" w:lineRule="auto"/>
        <w:ind w:firstLine="3240"/>
        <w:jc w:val="right"/>
        <w:rPr>
          <w:rFonts w:ascii="Times New Roman" w:hAnsi="Times New Roman" w:cs="Times New Roman"/>
          <w:b/>
          <w:bCs/>
          <w:i/>
          <w:iCs/>
          <w:sz w:val="28"/>
          <w:szCs w:val="28"/>
          <w:shd w:val="clear" w:color="auto" w:fill="FFFFFF"/>
        </w:rPr>
      </w:pPr>
      <w:r w:rsidRPr="00B8369F">
        <w:rPr>
          <w:rFonts w:ascii="Times New Roman" w:hAnsi="Times New Roman" w:cs="Times New Roman"/>
          <w:b/>
          <w:bCs/>
          <w:i/>
          <w:iCs/>
          <w:sz w:val="28"/>
          <w:szCs w:val="28"/>
          <w:shd w:val="clear" w:color="auto" w:fill="FFFFFF"/>
        </w:rPr>
        <w:t xml:space="preserve">Доповідь начальника відділу освіти </w:t>
      </w:r>
    </w:p>
    <w:p w:rsidR="00A81441" w:rsidRPr="00B8369F" w:rsidRDefault="00A81441" w:rsidP="00B8369F">
      <w:pPr>
        <w:spacing w:after="0" w:line="240" w:lineRule="auto"/>
        <w:ind w:firstLine="3240"/>
        <w:jc w:val="right"/>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ab/>
      </w:r>
      <w:r>
        <w:rPr>
          <w:rFonts w:ascii="Times New Roman" w:hAnsi="Times New Roman" w:cs="Times New Roman"/>
          <w:b/>
          <w:bCs/>
          <w:i/>
          <w:iCs/>
          <w:sz w:val="28"/>
          <w:szCs w:val="28"/>
          <w:shd w:val="clear" w:color="auto" w:fill="FFFFFF"/>
        </w:rPr>
        <w:tab/>
        <w:t xml:space="preserve"> </w:t>
      </w:r>
      <w:r w:rsidRPr="00B8369F">
        <w:rPr>
          <w:rFonts w:ascii="Times New Roman" w:hAnsi="Times New Roman" w:cs="Times New Roman"/>
          <w:b/>
          <w:bCs/>
          <w:i/>
          <w:iCs/>
          <w:sz w:val="28"/>
          <w:szCs w:val="28"/>
          <w:shd w:val="clear" w:color="auto" w:fill="FFFFFF"/>
        </w:rPr>
        <w:t xml:space="preserve">Здолбунівської </w:t>
      </w:r>
      <w:r w:rsidRPr="00910625">
        <w:rPr>
          <w:rFonts w:ascii="Times New Roman" w:hAnsi="Times New Roman" w:cs="Times New Roman"/>
          <w:b/>
          <w:bCs/>
          <w:i/>
          <w:iCs/>
          <w:sz w:val="28"/>
          <w:szCs w:val="28"/>
          <w:shd w:val="clear" w:color="auto" w:fill="FFFFFF"/>
        </w:rPr>
        <w:t xml:space="preserve"> </w:t>
      </w:r>
      <w:r w:rsidRPr="00B8369F">
        <w:rPr>
          <w:rFonts w:ascii="Times New Roman" w:hAnsi="Times New Roman" w:cs="Times New Roman"/>
          <w:b/>
          <w:bCs/>
          <w:i/>
          <w:iCs/>
          <w:sz w:val="28"/>
          <w:szCs w:val="28"/>
          <w:shd w:val="clear" w:color="auto" w:fill="FFFFFF"/>
        </w:rPr>
        <w:t>райдержадміністрації</w:t>
      </w:r>
    </w:p>
    <w:p w:rsidR="00A81441" w:rsidRPr="00B8369F" w:rsidRDefault="00A81441" w:rsidP="00B8369F">
      <w:pPr>
        <w:spacing w:after="0" w:line="240" w:lineRule="auto"/>
        <w:ind w:firstLine="3240"/>
        <w:jc w:val="right"/>
        <w:rPr>
          <w:rFonts w:ascii="Times New Roman" w:hAnsi="Times New Roman" w:cs="Times New Roman"/>
          <w:b/>
          <w:bCs/>
          <w:i/>
          <w:iCs/>
          <w:sz w:val="28"/>
          <w:szCs w:val="28"/>
          <w:shd w:val="clear" w:color="auto" w:fill="FFFFFF"/>
        </w:rPr>
      </w:pPr>
      <w:r w:rsidRPr="00B8369F">
        <w:rPr>
          <w:rFonts w:ascii="Times New Roman" w:hAnsi="Times New Roman" w:cs="Times New Roman"/>
          <w:b/>
          <w:bCs/>
          <w:i/>
          <w:iCs/>
          <w:sz w:val="28"/>
          <w:szCs w:val="28"/>
          <w:shd w:val="clear" w:color="auto" w:fill="FFFFFF"/>
        </w:rPr>
        <w:t xml:space="preserve"> </w:t>
      </w:r>
    </w:p>
    <w:p w:rsidR="00A81441" w:rsidRPr="00B8369F" w:rsidRDefault="00A81441" w:rsidP="00B8369F">
      <w:pPr>
        <w:spacing w:after="0" w:line="240" w:lineRule="auto"/>
        <w:ind w:firstLine="567"/>
        <w:jc w:val="both"/>
        <w:rPr>
          <w:rFonts w:ascii="Times New Roman" w:hAnsi="Times New Roman" w:cs="Times New Roman"/>
          <w:spacing w:val="-4"/>
          <w:sz w:val="28"/>
          <w:szCs w:val="28"/>
        </w:rPr>
      </w:pPr>
      <w:r w:rsidRPr="00B8369F">
        <w:rPr>
          <w:rFonts w:ascii="Times New Roman" w:hAnsi="Times New Roman" w:cs="Times New Roman"/>
          <w:spacing w:val="-4"/>
          <w:sz w:val="28"/>
          <w:szCs w:val="28"/>
        </w:rPr>
        <w:t>Упродовж 2012–2013 навчального року</w:t>
      </w:r>
      <w:r w:rsidRPr="00B8369F">
        <w:rPr>
          <w:rFonts w:ascii="Times New Roman" w:hAnsi="Times New Roman" w:cs="Times New Roman"/>
          <w:sz w:val="28"/>
          <w:szCs w:val="28"/>
        </w:rPr>
        <w:t xml:space="preserve"> відділом освіти райдержадміністрації, структурними підрозділами, районним методичним кабінетом, навчальними закладами та установами освіти району на виконання Консти</w:t>
      </w:r>
      <w:r>
        <w:rPr>
          <w:rFonts w:ascii="Times New Roman" w:hAnsi="Times New Roman" w:cs="Times New Roman"/>
          <w:sz w:val="28"/>
          <w:szCs w:val="28"/>
        </w:rPr>
        <w:t>туції України, законів України “Про освіту”, “Про загальну середню освіту”, “</w:t>
      </w:r>
      <w:r w:rsidRPr="00B8369F">
        <w:rPr>
          <w:rFonts w:ascii="Times New Roman" w:hAnsi="Times New Roman" w:cs="Times New Roman"/>
          <w:sz w:val="28"/>
          <w:szCs w:val="28"/>
        </w:rPr>
        <w:t>Про дошкільн</w:t>
      </w:r>
      <w:r>
        <w:rPr>
          <w:rFonts w:ascii="Times New Roman" w:hAnsi="Times New Roman" w:cs="Times New Roman"/>
          <w:sz w:val="28"/>
          <w:szCs w:val="28"/>
        </w:rPr>
        <w:t>у освіту”, “</w:t>
      </w:r>
      <w:r w:rsidRPr="00B8369F">
        <w:rPr>
          <w:rFonts w:ascii="Times New Roman" w:hAnsi="Times New Roman" w:cs="Times New Roman"/>
          <w:sz w:val="28"/>
          <w:szCs w:val="28"/>
        </w:rPr>
        <w:t>Про професійно-технічну освіту”</w:t>
      </w:r>
      <w:r>
        <w:rPr>
          <w:rFonts w:ascii="Times New Roman" w:hAnsi="Times New Roman" w:cs="Times New Roman"/>
          <w:sz w:val="28"/>
          <w:szCs w:val="28"/>
        </w:rPr>
        <w:t>, “</w:t>
      </w:r>
      <w:r w:rsidRPr="00B8369F">
        <w:rPr>
          <w:rFonts w:ascii="Times New Roman" w:hAnsi="Times New Roman" w:cs="Times New Roman"/>
          <w:sz w:val="28"/>
          <w:szCs w:val="28"/>
        </w:rPr>
        <w:t>Про вищу освіту”, інших нормативно-правових документів, реаліз</w:t>
      </w:r>
      <w:r>
        <w:rPr>
          <w:rFonts w:ascii="Times New Roman" w:hAnsi="Times New Roman" w:cs="Times New Roman"/>
          <w:sz w:val="28"/>
          <w:szCs w:val="28"/>
        </w:rPr>
        <w:t>ацію Указів Президента України “</w:t>
      </w:r>
      <w:r w:rsidRPr="00B8369F">
        <w:rPr>
          <w:rFonts w:ascii="Times New Roman" w:hAnsi="Times New Roman" w:cs="Times New Roman"/>
          <w:sz w:val="28"/>
          <w:szCs w:val="28"/>
        </w:rPr>
        <w:t>Про невідкладні заходи щодо забезпечення функціонування</w:t>
      </w:r>
      <w:r>
        <w:rPr>
          <w:rFonts w:ascii="Times New Roman" w:hAnsi="Times New Roman" w:cs="Times New Roman"/>
          <w:sz w:val="28"/>
          <w:szCs w:val="28"/>
        </w:rPr>
        <w:t xml:space="preserve"> розвитку освіти в Україні” та “</w:t>
      </w:r>
      <w:r w:rsidRPr="00B8369F">
        <w:rPr>
          <w:rFonts w:ascii="Times New Roman" w:hAnsi="Times New Roman" w:cs="Times New Roman"/>
          <w:sz w:val="28"/>
          <w:szCs w:val="28"/>
        </w:rPr>
        <w:t>Про додаткові заходи щодо підвищ</w:t>
      </w:r>
      <w:r>
        <w:rPr>
          <w:rFonts w:ascii="Times New Roman" w:hAnsi="Times New Roman" w:cs="Times New Roman"/>
          <w:sz w:val="28"/>
          <w:szCs w:val="28"/>
        </w:rPr>
        <w:t>ення якості освіти в Україні”, “</w:t>
      </w:r>
      <w:r w:rsidRPr="00B8369F">
        <w:rPr>
          <w:rFonts w:ascii="Times New Roman" w:hAnsi="Times New Roman" w:cs="Times New Roman"/>
          <w:sz w:val="28"/>
          <w:szCs w:val="28"/>
        </w:rPr>
        <w:t xml:space="preserve">Про заходи щодо забезпечення пріоритетного розвитку освіти в Україні”, основних положень Національної стратегії розвитку освіти в Україні на 2011–2021 роки, програми діяльності Кабінету Міністрів України, </w:t>
      </w:r>
      <w:r w:rsidRPr="00B8369F">
        <w:rPr>
          <w:rFonts w:ascii="Times New Roman" w:hAnsi="Times New Roman" w:cs="Times New Roman"/>
          <w:spacing w:val="-3"/>
          <w:sz w:val="28"/>
          <w:szCs w:val="28"/>
        </w:rPr>
        <w:t xml:space="preserve">прийнятих розпорядженнями голови обласної адміністрації i </w:t>
      </w:r>
      <w:r>
        <w:rPr>
          <w:rFonts w:ascii="Times New Roman" w:hAnsi="Times New Roman" w:cs="Times New Roman"/>
          <w:spacing w:val="-4"/>
          <w:sz w:val="28"/>
          <w:szCs w:val="28"/>
        </w:rPr>
        <w:t>затверджених cecіями</w:t>
      </w:r>
      <w:r w:rsidRPr="00B8369F">
        <w:rPr>
          <w:rFonts w:ascii="Times New Roman" w:hAnsi="Times New Roman" w:cs="Times New Roman"/>
          <w:spacing w:val="-4"/>
          <w:sz w:val="28"/>
          <w:szCs w:val="28"/>
        </w:rPr>
        <w:t xml:space="preserve"> обласної та районної рад цільових програм, а також ухвали районної серпневої педагогічної конференції 2012 року </w:t>
      </w:r>
      <w:r w:rsidRPr="00B8369F">
        <w:rPr>
          <w:rFonts w:ascii="Times New Roman" w:hAnsi="Times New Roman" w:cs="Times New Roman"/>
          <w:sz w:val="28"/>
          <w:szCs w:val="28"/>
        </w:rPr>
        <w:t>вжито заходи для забезпечення функціонування галузі освіти району, її подальшого розвитку, створення умов для рівного доступу мешканців регіону до якісної освіти</w:t>
      </w:r>
      <w:r w:rsidRPr="00B8369F">
        <w:rPr>
          <w:rFonts w:ascii="Times New Roman" w:hAnsi="Times New Roman" w:cs="Times New Roman"/>
          <w:spacing w:val="-4"/>
          <w:sz w:val="28"/>
          <w:szCs w:val="28"/>
        </w:rPr>
        <w:t>.</w:t>
      </w:r>
    </w:p>
    <w:p w:rsidR="00A81441" w:rsidRPr="00B8369F" w:rsidRDefault="00A81441" w:rsidP="00B8369F">
      <w:pPr>
        <w:pStyle w:val="12"/>
        <w:widowControl/>
        <w:rPr>
          <w:lang w:val="uk-UA"/>
        </w:rPr>
      </w:pPr>
      <w:r w:rsidRPr="00B8369F">
        <w:rPr>
          <w:lang w:val="uk-UA"/>
        </w:rPr>
        <w:t>Сьогодні освіта починає займати провідне місце у стратегії державної політики країни. Це засвідчує той факт</w:t>
      </w:r>
      <w:r>
        <w:rPr>
          <w:lang w:val="uk-UA"/>
        </w:rPr>
        <w:t>,</w:t>
      </w:r>
      <w:r w:rsidRPr="00B8369F">
        <w:rPr>
          <w:lang w:val="uk-UA"/>
        </w:rPr>
        <w:t xml:space="preserve"> що Президентом України у червні цього року підписано Указ № 344/2013</w:t>
      </w:r>
      <w:r>
        <w:rPr>
          <w:lang w:val="uk-UA"/>
        </w:rPr>
        <w:t>,</w:t>
      </w:r>
      <w:r w:rsidRPr="00B8369F">
        <w:rPr>
          <w:lang w:val="uk-UA"/>
        </w:rPr>
        <w:t xml:space="preserve"> яким схвалено Національну стратегію розвитку освіти в України на період до 2021 року.  Якісні  показники розвитку освіти визначають ефективність суспільного поступу України у забезпеченні та гарантуванні права на здобуття безкоштовної якісної загальної середньої освіти. </w:t>
      </w:r>
    </w:p>
    <w:p w:rsidR="00A81441" w:rsidRPr="00B8369F" w:rsidRDefault="00A81441" w:rsidP="00B8369F">
      <w:pPr>
        <w:pStyle w:val="12"/>
        <w:widowControl/>
        <w:rPr>
          <w:lang w:val="uk-UA"/>
        </w:rPr>
      </w:pPr>
      <w:r w:rsidRPr="00B8369F">
        <w:rPr>
          <w:lang w:val="uk-UA"/>
        </w:rPr>
        <w:t>На відміну від традиційної освітньої моделі, що базується на пріоритеті простого засвоєння і відтворення інформації, головною метою навчання у ХХІ столітті стає всебічний розвиток людської особистості як рівновеликої цінності. Демократичне спрямування навчання дає людині можливість підготуватися до життя у швидкоплинних змінах соціокультурних умов і професійної діяльності</w:t>
      </w:r>
      <w:r w:rsidRPr="00B8369F">
        <w:rPr>
          <w:sz w:val="26"/>
          <w:szCs w:val="26"/>
          <w:lang w:val="uk-UA"/>
        </w:rPr>
        <w:t>...</w:t>
      </w:r>
    </w:p>
    <w:p w:rsidR="00A81441" w:rsidRPr="00B8369F" w:rsidRDefault="00A81441" w:rsidP="00B8369F">
      <w:pPr>
        <w:pStyle w:val="12"/>
        <w:widowControl/>
        <w:rPr>
          <w:lang w:val="uk-UA"/>
        </w:rPr>
      </w:pPr>
      <w:r w:rsidRPr="00B8369F">
        <w:rPr>
          <w:lang w:val="uk-UA"/>
        </w:rPr>
        <w:t xml:space="preserve">У Національній доктрині </w:t>
      </w:r>
      <w:r>
        <w:rPr>
          <w:lang w:val="uk-UA"/>
        </w:rPr>
        <w:t xml:space="preserve"> розвитку освіти зазначається: “</w:t>
      </w:r>
      <w:r w:rsidRPr="00B8369F">
        <w:rPr>
          <w:lang w:val="uk-UA"/>
        </w:rPr>
        <w:t>Модернізація системи освіти спрямована на забезпечення її якості відповідно до новітніх досягнень науки, культури і соціальної практики, а якість освіти визначена  пріоритетним напрямом  державної політики в галузі освіти і є  передумов</w:t>
      </w:r>
      <w:r>
        <w:rPr>
          <w:lang w:val="uk-UA"/>
        </w:rPr>
        <w:t>ою національної безпеки  країни ’’</w:t>
      </w:r>
      <w:r w:rsidRPr="00B8369F">
        <w:rPr>
          <w:lang w:val="uk-UA"/>
        </w:rPr>
        <w:t xml:space="preserve">. Оновлення освіти полягає в переході на новітні  педагогічні та управлінські технології. А тому на навчальний заклад покладаються такі вимоги: заклад має довести  свою спроможність розв’язувати на сучасному рівні  як традиційні, так і нові завдання, бути гарантом  культурного і морального розвитку народу; довести відповідність освітнього процесу  державним освітнім стандартам. Щоб розв’язати ці завдання, навчальні заклади мають змінюватися, розвиватися.  </w:t>
      </w:r>
    </w:p>
    <w:p w:rsidR="00A81441" w:rsidRPr="00B8369F" w:rsidRDefault="00A81441" w:rsidP="00B8369F">
      <w:pPr>
        <w:pStyle w:val="NormalWeb"/>
        <w:spacing w:before="0" w:beforeAutospacing="0" w:after="0" w:afterAutospacing="0"/>
        <w:ind w:firstLine="567"/>
        <w:jc w:val="both"/>
        <w:rPr>
          <w:rFonts w:ascii="Times New Roman" w:hAnsi="Times New Roman" w:cs="Times New Roman"/>
          <w:sz w:val="28"/>
          <w:szCs w:val="28"/>
        </w:rPr>
      </w:pPr>
      <w:r w:rsidRPr="00B8369F">
        <w:rPr>
          <w:rFonts w:ascii="Times New Roman" w:hAnsi="Times New Roman" w:cs="Times New Roman"/>
          <w:color w:val="000000"/>
          <w:sz w:val="28"/>
          <w:szCs w:val="28"/>
          <w:lang w:val="uk-UA"/>
        </w:rPr>
        <w:t xml:space="preserve">2013/2014 навчальний рік є особливим для учнів п’ятих класів. </w:t>
      </w:r>
      <w:r w:rsidRPr="00B8369F">
        <w:rPr>
          <w:rFonts w:ascii="Times New Roman" w:hAnsi="Times New Roman" w:cs="Times New Roman"/>
          <w:color w:val="000000"/>
          <w:sz w:val="28"/>
          <w:szCs w:val="28"/>
        </w:rPr>
        <w:t xml:space="preserve">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 </w:t>
      </w:r>
      <w:r w:rsidRPr="00B8369F">
        <w:rPr>
          <w:rFonts w:ascii="Times New Roman" w:hAnsi="Times New Roman" w:cs="Times New Roman"/>
          <w:sz w:val="28"/>
          <w:szCs w:val="28"/>
        </w:rPr>
        <w:t xml:space="preserve"> </w:t>
      </w:r>
    </w:p>
    <w:p w:rsidR="00A81441" w:rsidRPr="00B8369F" w:rsidRDefault="00A81441" w:rsidP="00B8369F">
      <w:pPr>
        <w:pStyle w:val="NormalWeb"/>
        <w:spacing w:before="0" w:beforeAutospacing="0" w:after="0" w:afterAutospacing="0"/>
        <w:ind w:firstLine="567"/>
        <w:jc w:val="both"/>
        <w:rPr>
          <w:rFonts w:ascii="Times New Roman" w:hAnsi="Times New Roman" w:cs="Times New Roman"/>
          <w:sz w:val="28"/>
          <w:szCs w:val="28"/>
        </w:rPr>
      </w:pPr>
      <w:r w:rsidRPr="00B8369F">
        <w:rPr>
          <w:rFonts w:ascii="Times New Roman" w:hAnsi="Times New Roman" w:cs="Times New Roman"/>
          <w:color w:val="000000"/>
          <w:sz w:val="28"/>
          <w:szCs w:val="28"/>
        </w:rPr>
        <w:t>Серед основних новацій такі: д</w:t>
      </w:r>
      <w:r w:rsidRPr="00B8369F">
        <w:rPr>
          <w:rFonts w:ascii="Times New Roman" w:hAnsi="Times New Roman" w:cs="Times New Roman"/>
          <w:sz w:val="28"/>
          <w:szCs w:val="28"/>
        </w:rPr>
        <w:t xml:space="preserve">ля забезпечення високого рівня знань  іноземних мов - учні п’ятих класів вивчатимуть дві іноземні мови; розпочнеться вивчення інформатики; передбачено посилення використання здоров’язбережувальних технологій; підвищена увага приділятиметься природничій та екологічній освіті. </w:t>
      </w:r>
    </w:p>
    <w:p w:rsidR="00A81441" w:rsidRPr="00B8369F" w:rsidRDefault="00A81441" w:rsidP="00B8369F">
      <w:pPr>
        <w:spacing w:after="0" w:line="240" w:lineRule="auto"/>
        <w:ind w:firstLine="708"/>
        <w:jc w:val="both"/>
        <w:rPr>
          <w:rFonts w:ascii="Times New Roman" w:hAnsi="Times New Roman" w:cs="Times New Roman"/>
          <w:sz w:val="28"/>
          <w:szCs w:val="28"/>
          <w:lang w:val="ru-RU"/>
        </w:rPr>
      </w:pPr>
      <w:r w:rsidRPr="00B8369F">
        <w:rPr>
          <w:rFonts w:ascii="Times New Roman" w:hAnsi="Times New Roman" w:cs="Times New Roman"/>
          <w:sz w:val="28"/>
          <w:szCs w:val="28"/>
        </w:rPr>
        <w:t>Саме цим питанням була присвячена цьогорічна Всеукраїнська акція</w:t>
      </w:r>
      <w:r w:rsidRPr="00B8369F">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Нові стандарти – нова школа” </w:t>
      </w:r>
      <w:r>
        <w:rPr>
          <w:rFonts w:ascii="Times New Roman" w:hAnsi="Times New Roman" w:cs="Times New Roman"/>
          <w:sz w:val="28"/>
          <w:szCs w:val="28"/>
        </w:rPr>
        <w:t xml:space="preserve">, </w:t>
      </w:r>
      <w:r w:rsidRPr="00B8369F">
        <w:rPr>
          <w:rFonts w:ascii="Times New Roman" w:hAnsi="Times New Roman" w:cs="Times New Roman"/>
          <w:sz w:val="28"/>
          <w:szCs w:val="28"/>
        </w:rPr>
        <w:t>що проходила відповідно до наказу Міністерства освіти і науки, молоді та спорту України</w:t>
      </w:r>
      <w:r>
        <w:rPr>
          <w:rFonts w:ascii="Times New Roman" w:hAnsi="Times New Roman" w:cs="Times New Roman"/>
          <w:sz w:val="28"/>
          <w:szCs w:val="28"/>
        </w:rPr>
        <w:t xml:space="preserve"> від 27 лютого 2013 року № 218 “</w:t>
      </w:r>
      <w:r w:rsidRPr="00B8369F">
        <w:rPr>
          <w:rFonts w:ascii="Times New Roman" w:hAnsi="Times New Roman" w:cs="Times New Roman"/>
          <w:sz w:val="28"/>
          <w:szCs w:val="28"/>
        </w:rPr>
        <w:t>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 З метою вивчення готовності загальноосвітніх навчальних закладів до впровадження Державного стандарту початкової, базової та повної загальної середньої освіти в 2-х та 5-х класах, затвердженого Постановою Кабінету Міністрів України від 23 листопада 2011 року № 1392,  17 червня у нашому районі перебувала делегація керівників навальних закладів м.</w:t>
      </w:r>
      <w:r>
        <w:rPr>
          <w:rFonts w:ascii="Times New Roman" w:hAnsi="Times New Roman" w:cs="Times New Roman"/>
          <w:sz w:val="28"/>
          <w:szCs w:val="28"/>
        </w:rPr>
        <w:t xml:space="preserve"> Дубна</w:t>
      </w:r>
      <w:r w:rsidRPr="00B8369F">
        <w:rPr>
          <w:rFonts w:ascii="Times New Roman" w:hAnsi="Times New Roman" w:cs="Times New Roman"/>
          <w:sz w:val="28"/>
          <w:szCs w:val="28"/>
        </w:rPr>
        <w:t>, в свою чергу керівники шкіл Здолбунівщини 18 червня відвідали школи м.</w:t>
      </w:r>
      <w:r>
        <w:rPr>
          <w:rFonts w:ascii="Times New Roman" w:hAnsi="Times New Roman" w:cs="Times New Roman"/>
          <w:sz w:val="28"/>
          <w:szCs w:val="28"/>
        </w:rPr>
        <w:t xml:space="preserve"> </w:t>
      </w:r>
      <w:r w:rsidRPr="00B8369F">
        <w:rPr>
          <w:rFonts w:ascii="Times New Roman" w:hAnsi="Times New Roman" w:cs="Times New Roman"/>
          <w:sz w:val="28"/>
          <w:szCs w:val="28"/>
        </w:rPr>
        <w:t>Острога. У зв‘язку з цим перед навчальними закладами постає низка завдань: підготовка вчителя до реалізації змісту нових Державних стандартів, нових програм, науково-методичне та матеріально-технічне забезпечення навчально-виховного процесу. Тут важливе місце відводить</w:t>
      </w:r>
      <w:r>
        <w:rPr>
          <w:rFonts w:ascii="Times New Roman" w:hAnsi="Times New Roman" w:cs="Times New Roman"/>
          <w:sz w:val="28"/>
          <w:szCs w:val="28"/>
        </w:rPr>
        <w:t>ся</w:t>
      </w:r>
      <w:r w:rsidRPr="00B8369F">
        <w:rPr>
          <w:rFonts w:ascii="Times New Roman" w:hAnsi="Times New Roman" w:cs="Times New Roman"/>
          <w:sz w:val="28"/>
          <w:szCs w:val="28"/>
        </w:rPr>
        <w:t xml:space="preserve"> злагодженій роботі усіх методичних структур району.</w:t>
      </w:r>
    </w:p>
    <w:p w:rsidR="00A81441" w:rsidRPr="00B8369F" w:rsidRDefault="00A81441" w:rsidP="00B8369F">
      <w:pPr>
        <w:tabs>
          <w:tab w:val="left" w:pos="0"/>
          <w:tab w:val="left" w:pos="426"/>
          <w:tab w:val="left" w:pos="2268"/>
        </w:tabs>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Основними завданнями та п</w:t>
      </w:r>
      <w:r>
        <w:rPr>
          <w:rFonts w:ascii="Times New Roman" w:hAnsi="Times New Roman" w:cs="Times New Roman"/>
          <w:sz w:val="28"/>
          <w:szCs w:val="28"/>
        </w:rPr>
        <w:t>ріоритетними напрямами роботи над якими працювали освітяни у</w:t>
      </w:r>
      <w:r w:rsidRPr="00B8369F">
        <w:rPr>
          <w:rFonts w:ascii="Times New Roman" w:hAnsi="Times New Roman" w:cs="Times New Roman"/>
          <w:sz w:val="28"/>
          <w:szCs w:val="28"/>
        </w:rPr>
        <w:t xml:space="preserve"> 201</w:t>
      </w:r>
      <w:r w:rsidRPr="00DE2C22">
        <w:rPr>
          <w:rFonts w:ascii="Times New Roman" w:hAnsi="Times New Roman" w:cs="Times New Roman"/>
          <w:sz w:val="28"/>
          <w:szCs w:val="28"/>
          <w:lang w:val="ru-RU"/>
        </w:rPr>
        <w:t>2</w:t>
      </w:r>
      <w:r w:rsidRPr="00B8369F">
        <w:rPr>
          <w:rFonts w:ascii="Times New Roman" w:hAnsi="Times New Roman" w:cs="Times New Roman"/>
          <w:sz w:val="28"/>
          <w:szCs w:val="28"/>
        </w:rPr>
        <w:t>-201</w:t>
      </w:r>
      <w:r w:rsidRPr="00DE2C22">
        <w:rPr>
          <w:rFonts w:ascii="Times New Roman" w:hAnsi="Times New Roman" w:cs="Times New Roman"/>
          <w:sz w:val="28"/>
          <w:szCs w:val="28"/>
          <w:lang w:val="ru-RU"/>
        </w:rPr>
        <w:t>3</w:t>
      </w:r>
      <w:r w:rsidRPr="00B8369F">
        <w:rPr>
          <w:rFonts w:ascii="Times New Roman" w:hAnsi="Times New Roman" w:cs="Times New Roman"/>
          <w:sz w:val="28"/>
          <w:szCs w:val="28"/>
        </w:rPr>
        <w:t xml:space="preserve"> </w:t>
      </w:r>
      <w:r>
        <w:rPr>
          <w:rFonts w:ascii="Times New Roman" w:hAnsi="Times New Roman" w:cs="Times New Roman"/>
          <w:sz w:val="28"/>
          <w:szCs w:val="28"/>
        </w:rPr>
        <w:t>навчальному році були</w:t>
      </w:r>
      <w:r w:rsidRPr="00B8369F">
        <w:rPr>
          <w:rFonts w:ascii="Times New Roman" w:hAnsi="Times New Roman" w:cs="Times New Roman"/>
          <w:sz w:val="28"/>
          <w:szCs w:val="28"/>
        </w:rPr>
        <w:t>:</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забезпечення реалізації районних програм розвитку галузі;</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збільшення показника охоплення дітей дошкільною освітою;</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 xml:space="preserve">забезпечення впровадження нового Державного стандарту початкової та </w:t>
      </w:r>
    </w:p>
    <w:p w:rsidR="00A81441" w:rsidRPr="00B8369F" w:rsidRDefault="00A81441" w:rsidP="00B8369F">
      <w:pPr>
        <w:tabs>
          <w:tab w:val="left" w:pos="0"/>
          <w:tab w:val="left" w:pos="426"/>
          <w:tab w:val="left" w:pos="2268"/>
        </w:tabs>
        <w:spacing w:after="0" w:line="240" w:lineRule="auto"/>
        <w:jc w:val="both"/>
        <w:rPr>
          <w:rFonts w:ascii="Times New Roman" w:hAnsi="Times New Roman" w:cs="Times New Roman"/>
          <w:spacing w:val="-4"/>
          <w:sz w:val="28"/>
          <w:szCs w:val="28"/>
        </w:rPr>
      </w:pPr>
      <w:r w:rsidRPr="00B8369F">
        <w:rPr>
          <w:rFonts w:ascii="Times New Roman" w:hAnsi="Times New Roman" w:cs="Times New Roman"/>
          <w:sz w:val="28"/>
          <w:szCs w:val="28"/>
        </w:rPr>
        <w:t>базової середньої освіти;</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забезпечення функціонування оптимальної мережі загальноосвітніх навчальних закладів;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подальше впровадження системи профільного навчання;</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удосконалення структури та ефективності роботи шкільних округів;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подальшу інформатизацію та комп’ютеризацію навчально-виховного процесу;</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 xml:space="preserve">оновлення існуючої комп’ютерної техніки; </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забезпечення функціонування у загальноосвітніх навчальних закладах мережі Інтернет із використанням високошвидкісних каналів;</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використання інформаційно-комунікаційних Інтернет-технологій для створення єдиного освітнього інформаційного простору;</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постійну актуалізацію системи підвищення кваліфікації педагогічних кадрів, підготовку вчителів та вихователів до роботи в умовах профільного навчання, інклюзивної освіти;</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упровадження моніторингових досліджень, експертизи якості освіти як основи підвищення ефективності навчально-виховного процесу;</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підвищення результативності природничо-математичної освіти учнів;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посилення ролі формування духовних та моральних цінностей учнівської молоді;</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збільшення охоплення дітей позашкільною освітою, технічне оснащення районних позашкільних закладів;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розвиток фізкультурно-масової роботи;</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сприяння забезпеченню соціальних гарантій педагогічних працівників;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звершення будівництва шкіл та ліквідацію аварійності приміщень навчальних закладів;</w:t>
      </w:r>
    </w:p>
    <w:p w:rsidR="00A81441" w:rsidRPr="00B8369F" w:rsidRDefault="00A81441" w:rsidP="00B8369F">
      <w:pPr>
        <w:tabs>
          <w:tab w:val="left" w:pos="0"/>
          <w:tab w:val="left" w:pos="426"/>
          <w:tab w:val="left" w:pos="2268"/>
        </w:tabs>
        <w:spacing w:after="0" w:line="240" w:lineRule="auto"/>
        <w:ind w:firstLine="540"/>
        <w:jc w:val="both"/>
        <w:rPr>
          <w:rFonts w:ascii="Times New Roman" w:hAnsi="Times New Roman" w:cs="Times New Roman"/>
          <w:spacing w:val="-4"/>
          <w:sz w:val="28"/>
          <w:szCs w:val="28"/>
        </w:rPr>
      </w:pPr>
      <w:r w:rsidRPr="00B8369F">
        <w:rPr>
          <w:rFonts w:ascii="Times New Roman" w:hAnsi="Times New Roman" w:cs="Times New Roman"/>
          <w:sz w:val="28"/>
          <w:szCs w:val="28"/>
        </w:rPr>
        <w:t>збільшення показника підвезення до шкіл учнів сільської місцевості, які проживають за межею пішохідної доступності.</w:t>
      </w:r>
    </w:p>
    <w:p w:rsidR="00A81441" w:rsidRPr="00B8369F" w:rsidRDefault="00A81441" w:rsidP="00B8369F">
      <w:pPr>
        <w:spacing w:after="0" w:line="240" w:lineRule="auto"/>
        <w:jc w:val="both"/>
        <w:rPr>
          <w:rFonts w:ascii="Times New Roman" w:hAnsi="Times New Roman" w:cs="Times New Roman"/>
          <w:b/>
          <w:bCs/>
          <w:i/>
          <w:iCs/>
          <w:sz w:val="28"/>
          <w:szCs w:val="28"/>
        </w:rPr>
      </w:pPr>
    </w:p>
    <w:p w:rsidR="00A81441" w:rsidRPr="00B8369F" w:rsidRDefault="00A81441" w:rsidP="00B8369F">
      <w:pPr>
        <w:tabs>
          <w:tab w:val="left" w:pos="0"/>
          <w:tab w:val="left" w:pos="426"/>
          <w:tab w:val="left" w:pos="2268"/>
        </w:tabs>
        <w:spacing w:after="0" w:line="240" w:lineRule="auto"/>
        <w:jc w:val="center"/>
        <w:rPr>
          <w:rFonts w:ascii="Times New Roman" w:hAnsi="Times New Roman" w:cs="Times New Roman"/>
          <w:b/>
          <w:bCs/>
          <w:sz w:val="28"/>
          <w:szCs w:val="28"/>
        </w:rPr>
      </w:pPr>
      <w:r w:rsidRPr="00B8369F">
        <w:rPr>
          <w:rFonts w:ascii="Times New Roman" w:hAnsi="Times New Roman" w:cs="Times New Roman"/>
          <w:b/>
          <w:bCs/>
          <w:sz w:val="28"/>
          <w:szCs w:val="28"/>
        </w:rPr>
        <w:t>Забезпечення реалізації районних програм розвитку галузі</w:t>
      </w:r>
    </w:p>
    <w:p w:rsidR="00A81441" w:rsidRPr="00B8369F" w:rsidRDefault="00A81441" w:rsidP="00B8369F">
      <w:pPr>
        <w:tabs>
          <w:tab w:val="left" w:pos="0"/>
          <w:tab w:val="left" w:pos="426"/>
          <w:tab w:val="left" w:pos="2268"/>
        </w:tabs>
        <w:spacing w:after="0" w:line="240" w:lineRule="auto"/>
        <w:jc w:val="center"/>
        <w:rPr>
          <w:rFonts w:ascii="Times New Roman" w:hAnsi="Times New Roman" w:cs="Times New Roman"/>
          <w:b/>
          <w:bCs/>
          <w:sz w:val="28"/>
          <w:szCs w:val="28"/>
        </w:rPr>
      </w:pPr>
    </w:p>
    <w:p w:rsidR="00A81441" w:rsidRPr="00B8369F" w:rsidRDefault="00A81441" w:rsidP="00B8369F">
      <w:pPr>
        <w:spacing w:after="0" w:line="240" w:lineRule="auto"/>
        <w:ind w:firstLine="708"/>
        <w:jc w:val="both"/>
        <w:rPr>
          <w:rFonts w:ascii="Times New Roman" w:hAnsi="Times New Roman" w:cs="Times New Roman"/>
          <w:sz w:val="28"/>
          <w:szCs w:val="28"/>
        </w:rPr>
      </w:pPr>
      <w:r w:rsidRPr="002D3627">
        <w:rPr>
          <w:rFonts w:ascii="Times New Roman" w:hAnsi="Times New Roman" w:cs="Times New Roman"/>
          <w:sz w:val="28"/>
          <w:szCs w:val="28"/>
        </w:rPr>
        <w:t>Для виконання поставлених завдань в районі продовжується реалізація 13 районних програм розвитку освіти</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Районної цільової соціальної програми розвитку позашкільної освіти на період до 2014 року; </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Програми підвищення якості шкільної природничо-математичної освіти на період до 2015 року; </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Програми впровадження інформаційно-комунікаційних технологій у навчальних закладах області на період до 2015 року; </w:t>
      </w:r>
    </w:p>
    <w:p w:rsidR="00A81441" w:rsidRDefault="00A81441" w:rsidP="00B83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8369F">
        <w:rPr>
          <w:rFonts w:ascii="Times New Roman" w:hAnsi="Times New Roman" w:cs="Times New Roman"/>
          <w:sz w:val="28"/>
          <w:szCs w:val="28"/>
        </w:rPr>
        <w:t>Програми розвитку дошкільної освіти області на 2011–2017 роки;</w:t>
      </w:r>
    </w:p>
    <w:p w:rsidR="00A81441" w:rsidRPr="00B8369F" w:rsidRDefault="00A81441" w:rsidP="00B83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8369F">
        <w:rPr>
          <w:rFonts w:ascii="Times New Roman" w:hAnsi="Times New Roman" w:cs="Times New Roman"/>
          <w:sz w:val="28"/>
          <w:szCs w:val="28"/>
        </w:rPr>
        <w:t>Районної  програми роботи з обдарованою молоддю на 2011–2014 роки;</w:t>
      </w:r>
    </w:p>
    <w:p w:rsidR="00A81441" w:rsidRPr="00B8369F" w:rsidRDefault="00A81441" w:rsidP="00B836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Програми “</w:t>
      </w:r>
      <w:r w:rsidRPr="00B8369F">
        <w:rPr>
          <w:rFonts w:ascii="Times New Roman" w:hAnsi="Times New Roman" w:cs="Times New Roman"/>
          <w:sz w:val="28"/>
          <w:szCs w:val="28"/>
        </w:rPr>
        <w:t>Шкільний автобус”.</w:t>
      </w:r>
    </w:p>
    <w:p w:rsidR="00A81441" w:rsidRPr="00B8369F" w:rsidRDefault="00A81441" w:rsidP="00B8369F">
      <w:pPr>
        <w:pStyle w:val="BodyText2"/>
        <w:tabs>
          <w:tab w:val="center" w:pos="-3240"/>
          <w:tab w:val="center" w:pos="-3060"/>
          <w:tab w:val="left" w:pos="1080"/>
        </w:tabs>
        <w:spacing w:after="0" w:line="240" w:lineRule="auto"/>
        <w:jc w:val="both"/>
        <w:rPr>
          <w:rFonts w:ascii="Times New Roman" w:hAnsi="Times New Roman" w:cs="Times New Roman"/>
          <w:color w:val="FF0000"/>
          <w:sz w:val="28"/>
          <w:szCs w:val="28"/>
        </w:rPr>
      </w:pPr>
    </w:p>
    <w:p w:rsidR="00A81441" w:rsidRPr="00D92FF7" w:rsidRDefault="00A81441" w:rsidP="00B8369F">
      <w:pPr>
        <w:spacing w:after="0" w:line="240" w:lineRule="auto"/>
        <w:ind w:firstLine="567"/>
        <w:jc w:val="both"/>
        <w:rPr>
          <w:rFonts w:ascii="Times New Roman" w:hAnsi="Times New Roman" w:cs="Times New Roman"/>
          <w:sz w:val="28"/>
          <w:szCs w:val="28"/>
        </w:rPr>
      </w:pPr>
      <w:r w:rsidRPr="00D92FF7">
        <w:rPr>
          <w:rFonts w:ascii="Times New Roman" w:hAnsi="Times New Roman" w:cs="Times New Roman"/>
          <w:sz w:val="28"/>
          <w:szCs w:val="28"/>
        </w:rPr>
        <w:t xml:space="preserve">На реалізацію </w:t>
      </w:r>
      <w:r w:rsidRPr="00D92FF7">
        <w:rPr>
          <w:rFonts w:ascii="Times New Roman" w:hAnsi="Times New Roman" w:cs="Times New Roman"/>
          <w:b/>
          <w:bCs/>
          <w:sz w:val="28"/>
          <w:szCs w:val="28"/>
        </w:rPr>
        <w:t xml:space="preserve">Районної програми роботи з обдарованою молоддю на 2011-2014 роки </w:t>
      </w:r>
      <w:r w:rsidRPr="00D92FF7">
        <w:rPr>
          <w:rFonts w:ascii="Times New Roman" w:hAnsi="Times New Roman" w:cs="Times New Roman"/>
          <w:sz w:val="28"/>
          <w:szCs w:val="28"/>
        </w:rPr>
        <w:t>з районного бюджету у 2012 році використано 26 631,00 грн. та 23 635 грн. на даний час 2013 року.  -  на виплату відповідних премій обдарованій молоді та педагогічним працівникам, які підготували призерів інтелектуальних змагань обласного та державного  рівнів.</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Одним з основних завдань національної системи освіти є формування творчо активної, всебічно розвиненої особистості.</w:t>
      </w:r>
    </w:p>
    <w:p w:rsidR="00A81441"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З метою пошуку шляхів удосконалення ефективності процесу навчання та виховання обдарованих учнів у районному методичному кабінеті та навчальних закладах району </w:t>
      </w:r>
      <w:r>
        <w:rPr>
          <w:rFonts w:ascii="Times New Roman" w:hAnsi="Times New Roman" w:cs="Times New Roman"/>
          <w:sz w:val="28"/>
          <w:szCs w:val="28"/>
        </w:rPr>
        <w:t>створено динамічний банк даних “</w:t>
      </w:r>
      <w:r w:rsidRPr="00B8369F">
        <w:rPr>
          <w:rFonts w:ascii="Times New Roman" w:hAnsi="Times New Roman" w:cs="Times New Roman"/>
          <w:sz w:val="28"/>
          <w:szCs w:val="28"/>
        </w:rPr>
        <w:t>Обдарованість</w:t>
      </w:r>
      <w:r>
        <w:rPr>
          <w:rFonts w:ascii="Times New Roman" w:hAnsi="Times New Roman" w:cs="Times New Roman"/>
          <w:sz w:val="28"/>
          <w:szCs w:val="28"/>
        </w:rPr>
        <w:t>’’</w:t>
      </w:r>
      <w:r w:rsidRPr="00B8369F">
        <w:rPr>
          <w:rFonts w:ascii="Times New Roman" w:hAnsi="Times New Roman" w:cs="Times New Roman"/>
          <w:sz w:val="28"/>
          <w:szCs w:val="28"/>
        </w:rPr>
        <w:t>, організована робота із здібними учнями,  проводиться діагностування учнів з метою виявлення їх інтересів, обдарувань. Вчителі впроваджують індивідуальні та диференційовані форми роботи, організовують активну розумову діяльність учнів, навчають їх самостійній пізнавальній діяльності, розвивають дослідницькі на</w:t>
      </w:r>
      <w:r>
        <w:rPr>
          <w:rFonts w:ascii="Times New Roman" w:hAnsi="Times New Roman" w:cs="Times New Roman"/>
          <w:sz w:val="28"/>
          <w:szCs w:val="28"/>
        </w:rPr>
        <w:t xml:space="preserve">вички. </w:t>
      </w:r>
    </w:p>
    <w:p w:rsidR="00A81441"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Важливим показником роботи з обдарованими дітьми є результативність участі учнів у предметних олімпіадах з базових дисциплін, конкурсах, турнірах, змаганнях та фестивалях. Зокрема, у </w:t>
      </w:r>
      <w:r w:rsidRPr="00B8369F">
        <w:rPr>
          <w:rFonts w:ascii="Times New Roman" w:hAnsi="Times New Roman" w:cs="Times New Roman"/>
          <w:b/>
          <w:bCs/>
          <w:sz w:val="28"/>
          <w:szCs w:val="28"/>
        </w:rPr>
        <w:t>2012-2013 н.р.</w:t>
      </w:r>
      <w:r w:rsidRPr="00B8369F">
        <w:rPr>
          <w:rFonts w:ascii="Times New Roman" w:hAnsi="Times New Roman" w:cs="Times New Roman"/>
          <w:sz w:val="28"/>
          <w:szCs w:val="28"/>
        </w:rPr>
        <w:t xml:space="preserve"> учасниками обласного етапу Всеукраїнських олімпіад з базових дисциплін стали </w:t>
      </w:r>
      <w:r w:rsidRPr="00B8369F">
        <w:rPr>
          <w:rFonts w:ascii="Times New Roman" w:hAnsi="Times New Roman" w:cs="Times New Roman"/>
          <w:b/>
          <w:bCs/>
          <w:sz w:val="28"/>
          <w:szCs w:val="28"/>
        </w:rPr>
        <w:t>70 учнів. 34</w:t>
      </w:r>
      <w:r w:rsidRPr="00B8369F">
        <w:rPr>
          <w:rFonts w:ascii="Times New Roman" w:hAnsi="Times New Roman" w:cs="Times New Roman"/>
          <w:sz w:val="28"/>
          <w:szCs w:val="28"/>
        </w:rPr>
        <w:t xml:space="preserve"> з них здобули перемоги </w:t>
      </w:r>
      <w:r w:rsidRPr="00B8369F">
        <w:rPr>
          <w:rFonts w:ascii="Times New Roman" w:hAnsi="Times New Roman" w:cs="Times New Roman"/>
          <w:b/>
          <w:bCs/>
          <w:sz w:val="28"/>
          <w:szCs w:val="28"/>
        </w:rPr>
        <w:t>(~ 49%).</w:t>
      </w:r>
      <w:r w:rsidRPr="00B8369F">
        <w:rPr>
          <w:rFonts w:ascii="Times New Roman" w:hAnsi="Times New Roman" w:cs="Times New Roman"/>
          <w:sz w:val="28"/>
          <w:szCs w:val="28"/>
        </w:rPr>
        <w:t xml:space="preserve"> Найбільшу кількість перемог здобули учні Здолбунівської гімназії </w:t>
      </w:r>
      <w:r w:rsidRPr="00B8369F">
        <w:rPr>
          <w:rFonts w:ascii="Times New Roman" w:hAnsi="Times New Roman" w:cs="Times New Roman"/>
          <w:b/>
          <w:bCs/>
          <w:sz w:val="28"/>
          <w:szCs w:val="28"/>
        </w:rPr>
        <w:t>– 9 перемог.</w:t>
      </w:r>
      <w:r w:rsidRPr="00B8369F">
        <w:rPr>
          <w:rFonts w:ascii="Times New Roman" w:hAnsi="Times New Roman" w:cs="Times New Roman"/>
          <w:sz w:val="28"/>
          <w:szCs w:val="28"/>
        </w:rPr>
        <w:t xml:space="preserve"> Флагманами у підготовці переможців є наступні заклади:</w:t>
      </w:r>
    </w:p>
    <w:p w:rsidR="00A81441" w:rsidRPr="00B8369F" w:rsidRDefault="00A81441" w:rsidP="00B8369F">
      <w:pPr>
        <w:spacing w:after="0" w:line="240" w:lineRule="auto"/>
        <w:ind w:firstLine="708"/>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5"/>
        <w:gridCol w:w="2829"/>
      </w:tblGrid>
      <w:tr w:rsidR="00A81441" w:rsidRPr="00B8369F">
        <w:trPr>
          <w:trHeight w:val="478"/>
        </w:trPr>
        <w:tc>
          <w:tcPr>
            <w:tcW w:w="6595"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Назва навчального закладу</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Кількість переможців</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гімназія</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9</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№6</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8</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Мізоцький НВК</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5</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№3</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4</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Суємська ЗОШ І-ІІ ст.</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2</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№4</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2</w:t>
            </w:r>
          </w:p>
        </w:tc>
      </w:tr>
      <w:tr w:rsidR="00A81441" w:rsidRPr="00B8369F">
        <w:trPr>
          <w:trHeight w:val="244"/>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Здовбицька ЗОШ І-ІІІ ст.</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2</w:t>
            </w:r>
          </w:p>
        </w:tc>
      </w:tr>
      <w:tr w:rsidR="00A81441" w:rsidRPr="00B8369F">
        <w:trPr>
          <w:trHeight w:val="233"/>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Будеразька ЗОШ І-ІІІ ст.</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r w:rsidR="00A81441" w:rsidRPr="00B8369F">
        <w:trPr>
          <w:trHeight w:val="244"/>
        </w:trPr>
        <w:tc>
          <w:tcPr>
            <w:tcW w:w="6595"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Уїздецька ЗОШ І-ІІІ ст.</w:t>
            </w:r>
          </w:p>
        </w:tc>
        <w:tc>
          <w:tcPr>
            <w:tcW w:w="2829"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bl>
    <w:p w:rsidR="00A81441" w:rsidRPr="00B8369F" w:rsidRDefault="00A81441" w:rsidP="00B8369F">
      <w:pPr>
        <w:spacing w:after="0" w:line="240" w:lineRule="auto"/>
        <w:jc w:val="both"/>
        <w:rPr>
          <w:rFonts w:ascii="Times New Roman" w:hAnsi="Times New Roman" w:cs="Times New Roman"/>
          <w:b/>
          <w:bCs/>
          <w:sz w:val="28"/>
          <w:szCs w:val="28"/>
        </w:rPr>
      </w:pP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У Всеукраїнському етапі олімпіад учні району здобули </w:t>
      </w:r>
      <w:r>
        <w:rPr>
          <w:rFonts w:ascii="Times New Roman" w:hAnsi="Times New Roman" w:cs="Times New Roman"/>
          <w:b/>
          <w:bCs/>
          <w:sz w:val="28"/>
          <w:szCs w:val="28"/>
        </w:rPr>
        <w:t xml:space="preserve">1  </w:t>
      </w:r>
      <w:r w:rsidRPr="00B8369F">
        <w:rPr>
          <w:rFonts w:ascii="Times New Roman" w:hAnsi="Times New Roman" w:cs="Times New Roman"/>
          <w:b/>
          <w:bCs/>
          <w:sz w:val="28"/>
          <w:szCs w:val="28"/>
        </w:rPr>
        <w:t>перемог</w:t>
      </w:r>
      <w:r>
        <w:rPr>
          <w:rFonts w:ascii="Times New Roman" w:hAnsi="Times New Roman" w:cs="Times New Roman"/>
          <w:b/>
          <w:bCs/>
          <w:sz w:val="28"/>
          <w:szCs w:val="28"/>
        </w:rPr>
        <w:t>у</w:t>
      </w:r>
      <w:r w:rsidRPr="00B8369F">
        <w:rPr>
          <w:rFonts w:ascii="Times New Roman" w:hAnsi="Times New Roman" w:cs="Times New Roman"/>
          <w:b/>
          <w:bCs/>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Яскравою була і залишається така форма роботи з обдарованими дітьми</w:t>
      </w:r>
      <w:r>
        <w:rPr>
          <w:rFonts w:ascii="Times New Roman" w:hAnsi="Times New Roman" w:cs="Times New Roman"/>
          <w:sz w:val="28"/>
          <w:szCs w:val="28"/>
        </w:rPr>
        <w:t>,</w:t>
      </w:r>
      <w:r w:rsidRPr="00B8369F">
        <w:rPr>
          <w:rFonts w:ascii="Times New Roman" w:hAnsi="Times New Roman" w:cs="Times New Roman"/>
          <w:sz w:val="28"/>
          <w:szCs w:val="28"/>
        </w:rPr>
        <w:t xml:space="preserve"> як робота в МАН, головним завданням якої є залучення інтелектуальної та творчо обдарованої учнівської молоді до науково-дослідницької та експериментальної роботи. Із </w:t>
      </w:r>
      <w:r w:rsidRPr="00B8369F">
        <w:rPr>
          <w:rFonts w:ascii="Times New Roman" w:hAnsi="Times New Roman" w:cs="Times New Roman"/>
          <w:b/>
          <w:bCs/>
          <w:sz w:val="28"/>
          <w:szCs w:val="28"/>
        </w:rPr>
        <w:t>102 школярів</w:t>
      </w:r>
      <w:r w:rsidRPr="00B8369F">
        <w:rPr>
          <w:rFonts w:ascii="Times New Roman" w:hAnsi="Times New Roman" w:cs="Times New Roman"/>
          <w:sz w:val="28"/>
          <w:szCs w:val="28"/>
        </w:rPr>
        <w:t xml:space="preserve"> закладів району, що розпочали навчання у МАН, </w:t>
      </w:r>
      <w:r w:rsidRPr="00B8369F">
        <w:rPr>
          <w:rFonts w:ascii="Times New Roman" w:hAnsi="Times New Roman" w:cs="Times New Roman"/>
          <w:b/>
          <w:bCs/>
          <w:sz w:val="28"/>
          <w:szCs w:val="28"/>
        </w:rPr>
        <w:t xml:space="preserve">55 </w:t>
      </w:r>
      <w:r w:rsidRPr="00B8369F">
        <w:rPr>
          <w:rFonts w:ascii="Times New Roman" w:hAnsi="Times New Roman" w:cs="Times New Roman"/>
          <w:sz w:val="28"/>
          <w:szCs w:val="28"/>
        </w:rPr>
        <w:t xml:space="preserve">завершили навчальний рік написанням робіт, пройшли контрольні випробовування та взяли участь у І етапі конкурсу захисту. Із </w:t>
      </w:r>
      <w:r w:rsidRPr="00B8369F">
        <w:rPr>
          <w:rFonts w:ascii="Times New Roman" w:hAnsi="Times New Roman" w:cs="Times New Roman"/>
          <w:b/>
          <w:bCs/>
          <w:sz w:val="28"/>
          <w:szCs w:val="28"/>
        </w:rPr>
        <w:t>36 учнів</w:t>
      </w:r>
      <w:r w:rsidRPr="00B8369F">
        <w:rPr>
          <w:rFonts w:ascii="Times New Roman" w:hAnsi="Times New Roman" w:cs="Times New Roman"/>
          <w:sz w:val="28"/>
          <w:szCs w:val="28"/>
        </w:rPr>
        <w:t xml:space="preserve">, що були учасниками  </w:t>
      </w:r>
      <w:r w:rsidRPr="00B8369F">
        <w:rPr>
          <w:rFonts w:ascii="Times New Roman" w:hAnsi="Times New Roman" w:cs="Times New Roman"/>
          <w:b/>
          <w:bCs/>
          <w:sz w:val="28"/>
          <w:szCs w:val="28"/>
        </w:rPr>
        <w:t>ІІ етапу змагань – 24 учні</w:t>
      </w:r>
      <w:r w:rsidRPr="00B8369F">
        <w:rPr>
          <w:rFonts w:ascii="Times New Roman" w:hAnsi="Times New Roman" w:cs="Times New Roman"/>
          <w:sz w:val="28"/>
          <w:szCs w:val="28"/>
        </w:rPr>
        <w:t xml:space="preserve"> здобули перемоги, що становить </w:t>
      </w:r>
      <w:r w:rsidRPr="00B8369F">
        <w:rPr>
          <w:rFonts w:ascii="Times New Roman" w:hAnsi="Times New Roman" w:cs="Times New Roman"/>
          <w:b/>
          <w:bCs/>
          <w:sz w:val="28"/>
          <w:szCs w:val="28"/>
        </w:rPr>
        <w:t>67%</w:t>
      </w:r>
      <w:r w:rsidRPr="00B8369F">
        <w:rPr>
          <w:rFonts w:ascii="Times New Roman" w:hAnsi="Times New Roman" w:cs="Times New Roman"/>
          <w:sz w:val="28"/>
          <w:szCs w:val="28"/>
        </w:rPr>
        <w:t xml:space="preserve"> від загальної кількості учасників.</w:t>
      </w:r>
    </w:p>
    <w:p w:rsidR="00A81441" w:rsidRPr="005A4DED"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r>
      <w:r w:rsidRPr="005A4DED">
        <w:rPr>
          <w:rFonts w:ascii="Times New Roman" w:hAnsi="Times New Roman" w:cs="Times New Roman"/>
          <w:sz w:val="28"/>
          <w:szCs w:val="28"/>
        </w:rPr>
        <w:t xml:space="preserve">Рейтинг навчальних закладів за результатами ІІ етапу змагань є наступним: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8"/>
        <w:gridCol w:w="2776"/>
      </w:tblGrid>
      <w:tr w:rsidR="00A81441" w:rsidRPr="00B8369F">
        <w:trPr>
          <w:trHeight w:val="482"/>
        </w:trPr>
        <w:tc>
          <w:tcPr>
            <w:tcW w:w="6608"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Назва навчального закладу</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Кількість переможців</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гімназія</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5</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Здовбицька ЗОШ І-ІІІ ст.</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№3</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3</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Мізоцький НВК</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3</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Дерманський НВК</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2</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№6</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A81441" w:rsidRPr="00B8369F">
        <w:trPr>
          <w:trHeight w:val="247"/>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Суємська ЗОШ І-ІІ ст.</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Бущанська ЗОШ І-ІІІ ст.</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r w:rsidR="00A81441" w:rsidRPr="00B8369F">
        <w:trPr>
          <w:trHeight w:val="235"/>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Уїздецька ЗОШ І-ІІІ ст.</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r w:rsidR="00A81441" w:rsidRPr="00B8369F">
        <w:trPr>
          <w:trHeight w:val="247"/>
        </w:trPr>
        <w:tc>
          <w:tcPr>
            <w:tcW w:w="6608" w:type="dxa"/>
          </w:tcPr>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Здолбунівська ЗОШ  І-ІІІ ст.  №4</w:t>
            </w:r>
          </w:p>
        </w:tc>
        <w:tc>
          <w:tcPr>
            <w:tcW w:w="2776" w:type="dxa"/>
          </w:tcPr>
          <w:p w:rsidR="00A81441" w:rsidRPr="00B8369F" w:rsidRDefault="00A81441" w:rsidP="00B8369F">
            <w:pPr>
              <w:spacing w:after="0" w:line="240" w:lineRule="auto"/>
              <w:jc w:val="center"/>
              <w:rPr>
                <w:rFonts w:ascii="Times New Roman" w:hAnsi="Times New Roman" w:cs="Times New Roman"/>
                <w:sz w:val="28"/>
                <w:szCs w:val="28"/>
              </w:rPr>
            </w:pPr>
            <w:r w:rsidRPr="00B8369F">
              <w:rPr>
                <w:rFonts w:ascii="Times New Roman" w:hAnsi="Times New Roman" w:cs="Times New Roman"/>
                <w:sz w:val="28"/>
                <w:szCs w:val="28"/>
              </w:rPr>
              <w:t>1</w:t>
            </w:r>
          </w:p>
        </w:tc>
      </w:tr>
    </w:tbl>
    <w:p w:rsidR="00A81441" w:rsidRPr="00B8369F" w:rsidRDefault="00A81441" w:rsidP="00B8369F">
      <w:pPr>
        <w:spacing w:after="0" w:line="240" w:lineRule="auto"/>
        <w:jc w:val="both"/>
        <w:rPr>
          <w:rFonts w:ascii="Times New Roman" w:hAnsi="Times New Roman" w:cs="Times New Roman"/>
          <w:sz w:val="28"/>
          <w:szCs w:val="28"/>
        </w:rPr>
      </w:pPr>
    </w:p>
    <w:p w:rsidR="00A81441" w:rsidRDefault="00A81441" w:rsidP="00B8369F">
      <w:pPr>
        <w:spacing w:after="0" w:line="240" w:lineRule="auto"/>
        <w:ind w:firstLine="708"/>
        <w:jc w:val="both"/>
        <w:rPr>
          <w:rFonts w:ascii="Times New Roman" w:hAnsi="Times New Roman" w:cs="Times New Roman"/>
          <w:b/>
          <w:bCs/>
          <w:sz w:val="28"/>
          <w:szCs w:val="28"/>
        </w:rPr>
      </w:pPr>
      <w:r w:rsidRPr="00B8369F">
        <w:rPr>
          <w:rFonts w:ascii="Times New Roman" w:hAnsi="Times New Roman" w:cs="Times New Roman"/>
          <w:sz w:val="28"/>
          <w:szCs w:val="28"/>
        </w:rPr>
        <w:t>Важливе місце серед інших видів інтелектуальних змагань займають учнівські турніри, які проходять на обласному та всеукраїнському рівнях. Зокрема, у році, що минув</w:t>
      </w:r>
      <w:r>
        <w:rPr>
          <w:rFonts w:ascii="Times New Roman" w:hAnsi="Times New Roman" w:cs="Times New Roman"/>
          <w:sz w:val="28"/>
          <w:szCs w:val="28"/>
        </w:rPr>
        <w:t>,</w:t>
      </w:r>
      <w:r w:rsidRPr="00B8369F">
        <w:rPr>
          <w:rFonts w:ascii="Times New Roman" w:hAnsi="Times New Roman" w:cs="Times New Roman"/>
          <w:sz w:val="28"/>
          <w:szCs w:val="28"/>
        </w:rPr>
        <w:t xml:space="preserve"> команди юних фізиків, географів, </w:t>
      </w:r>
      <w:r w:rsidRPr="00707AFD">
        <w:rPr>
          <w:rFonts w:ascii="Times New Roman" w:hAnsi="Times New Roman" w:cs="Times New Roman"/>
          <w:sz w:val="28"/>
          <w:szCs w:val="28"/>
        </w:rPr>
        <w:t>істориків, правознавців</w:t>
      </w:r>
      <w:r w:rsidRPr="00B8369F">
        <w:rPr>
          <w:rFonts w:ascii="Times New Roman" w:hAnsi="Times New Roman" w:cs="Times New Roman"/>
          <w:sz w:val="28"/>
          <w:szCs w:val="28"/>
          <w:u w:val="single"/>
        </w:rPr>
        <w:t xml:space="preserve"> </w:t>
      </w:r>
      <w:r w:rsidRPr="00B8369F">
        <w:rPr>
          <w:rFonts w:ascii="Times New Roman" w:hAnsi="Times New Roman" w:cs="Times New Roman"/>
          <w:sz w:val="28"/>
          <w:szCs w:val="28"/>
        </w:rPr>
        <w:t xml:space="preserve">посіли призові місця, </w:t>
      </w:r>
      <w:r w:rsidRPr="00B8369F">
        <w:rPr>
          <w:rFonts w:ascii="Times New Roman" w:hAnsi="Times New Roman" w:cs="Times New Roman"/>
          <w:b/>
          <w:bCs/>
          <w:sz w:val="28"/>
          <w:szCs w:val="28"/>
        </w:rPr>
        <w:t xml:space="preserve">2 учні району були у складі команди області фінального етапу турніру юних географів та посіли ІІ місце на Всеукраїнському етапі. </w:t>
      </w:r>
      <w:r w:rsidRPr="00B8369F">
        <w:rPr>
          <w:rFonts w:ascii="Times New Roman" w:hAnsi="Times New Roman" w:cs="Times New Roman"/>
          <w:sz w:val="28"/>
          <w:szCs w:val="28"/>
        </w:rPr>
        <w:t xml:space="preserve">Вагомі перемоги здобули учні нашого району у </w:t>
      </w:r>
      <w:r w:rsidRPr="00B8369F">
        <w:rPr>
          <w:rFonts w:ascii="Times New Roman" w:hAnsi="Times New Roman" w:cs="Times New Roman"/>
          <w:b/>
          <w:bCs/>
          <w:sz w:val="28"/>
          <w:szCs w:val="28"/>
        </w:rPr>
        <w:t>Міжнародному математичному конкурсі «Кенгуру»</w:t>
      </w:r>
      <w:r>
        <w:rPr>
          <w:rFonts w:ascii="Times New Roman" w:hAnsi="Times New Roman" w:cs="Times New Roman"/>
          <w:b/>
          <w:bCs/>
          <w:sz w:val="28"/>
          <w:szCs w:val="28"/>
        </w:rPr>
        <w:t>,</w:t>
      </w:r>
      <w:r w:rsidRPr="00B8369F">
        <w:rPr>
          <w:rFonts w:ascii="Times New Roman" w:hAnsi="Times New Roman" w:cs="Times New Roman"/>
          <w:sz w:val="28"/>
          <w:szCs w:val="28"/>
        </w:rPr>
        <w:t xml:space="preserve"> учасниками якого </w:t>
      </w:r>
      <w:r w:rsidRPr="00B8369F">
        <w:rPr>
          <w:rFonts w:ascii="Times New Roman" w:hAnsi="Times New Roman" w:cs="Times New Roman"/>
          <w:b/>
          <w:bCs/>
          <w:sz w:val="28"/>
          <w:szCs w:val="28"/>
        </w:rPr>
        <w:t>були 578 учнів району</w:t>
      </w:r>
      <w:r w:rsidRPr="00B8369F">
        <w:rPr>
          <w:rFonts w:ascii="Times New Roman" w:hAnsi="Times New Roman" w:cs="Times New Roman"/>
          <w:sz w:val="28"/>
          <w:szCs w:val="28"/>
        </w:rPr>
        <w:t xml:space="preserve">. </w:t>
      </w:r>
      <w:r w:rsidRPr="00B8369F">
        <w:rPr>
          <w:rFonts w:ascii="Times New Roman" w:hAnsi="Times New Roman" w:cs="Times New Roman"/>
          <w:b/>
          <w:bCs/>
          <w:sz w:val="28"/>
          <w:szCs w:val="28"/>
        </w:rPr>
        <w:t>Відмінний результат отримали – 73 учні; добрий – 251;</w:t>
      </w:r>
      <w:r>
        <w:rPr>
          <w:rFonts w:ascii="Times New Roman" w:hAnsi="Times New Roman" w:cs="Times New Roman"/>
          <w:b/>
          <w:bCs/>
          <w:sz w:val="28"/>
          <w:szCs w:val="28"/>
        </w:rPr>
        <w:t xml:space="preserve"> с</w:t>
      </w:r>
      <w:r w:rsidRPr="00B8369F">
        <w:rPr>
          <w:rFonts w:ascii="Times New Roman" w:hAnsi="Times New Roman" w:cs="Times New Roman"/>
          <w:b/>
          <w:bCs/>
          <w:sz w:val="28"/>
          <w:szCs w:val="28"/>
        </w:rPr>
        <w:t>ер</w:t>
      </w:r>
      <w:r>
        <w:rPr>
          <w:rFonts w:ascii="Times New Roman" w:hAnsi="Times New Roman" w:cs="Times New Roman"/>
          <w:b/>
          <w:bCs/>
          <w:sz w:val="28"/>
          <w:szCs w:val="28"/>
        </w:rPr>
        <w:t>тифікат учасника – 254 учні.</w:t>
      </w:r>
      <w:r w:rsidRPr="00B8369F">
        <w:rPr>
          <w:rFonts w:ascii="Times New Roman" w:hAnsi="Times New Roman" w:cs="Times New Roman"/>
          <w:b/>
          <w:bCs/>
          <w:sz w:val="28"/>
          <w:szCs w:val="28"/>
        </w:rPr>
        <w:t xml:space="preserve"> </w:t>
      </w:r>
    </w:p>
    <w:p w:rsidR="00A81441" w:rsidRPr="00B8369F" w:rsidRDefault="00A81441" w:rsidP="00B8369F">
      <w:pPr>
        <w:spacing w:after="0" w:line="240" w:lineRule="auto"/>
        <w:ind w:firstLine="708"/>
        <w:jc w:val="both"/>
        <w:rPr>
          <w:rFonts w:ascii="Times New Roman" w:hAnsi="Times New Roman" w:cs="Times New Roman"/>
          <w:b/>
          <w:bCs/>
          <w:sz w:val="28"/>
          <w:szCs w:val="28"/>
        </w:rPr>
      </w:pPr>
      <w:r w:rsidRPr="00B8369F">
        <w:rPr>
          <w:rFonts w:ascii="Times New Roman" w:hAnsi="Times New Roman" w:cs="Times New Roman"/>
          <w:b/>
          <w:bCs/>
          <w:sz w:val="28"/>
          <w:szCs w:val="28"/>
        </w:rPr>
        <w:t>42 учні стали учасниками Всеу</w:t>
      </w:r>
      <w:r>
        <w:rPr>
          <w:rFonts w:ascii="Times New Roman" w:hAnsi="Times New Roman" w:cs="Times New Roman"/>
          <w:b/>
          <w:bCs/>
          <w:sz w:val="28"/>
          <w:szCs w:val="28"/>
        </w:rPr>
        <w:t>країнського фізичного конкурсу “</w:t>
      </w:r>
      <w:r w:rsidRPr="00B8369F">
        <w:rPr>
          <w:rFonts w:ascii="Times New Roman" w:hAnsi="Times New Roman" w:cs="Times New Roman"/>
          <w:b/>
          <w:bCs/>
          <w:sz w:val="28"/>
          <w:szCs w:val="28"/>
        </w:rPr>
        <w:t>Левеня</w:t>
      </w:r>
      <w:r>
        <w:rPr>
          <w:rFonts w:ascii="Times New Roman" w:hAnsi="Times New Roman" w:cs="Times New Roman"/>
          <w:b/>
          <w:bCs/>
          <w:sz w:val="28"/>
          <w:szCs w:val="28"/>
        </w:rPr>
        <w:t>’’</w:t>
      </w:r>
      <w:r w:rsidRPr="00B8369F">
        <w:rPr>
          <w:rFonts w:ascii="Times New Roman" w:hAnsi="Times New Roman" w:cs="Times New Roman"/>
          <w:b/>
          <w:bCs/>
          <w:sz w:val="28"/>
          <w:szCs w:val="28"/>
        </w:rPr>
        <w:t xml:space="preserve">. Сертифікати з відмінними результатом </w:t>
      </w:r>
      <w:r>
        <w:rPr>
          <w:rFonts w:ascii="Times New Roman" w:hAnsi="Times New Roman" w:cs="Times New Roman"/>
          <w:b/>
          <w:bCs/>
          <w:sz w:val="28"/>
          <w:szCs w:val="28"/>
        </w:rPr>
        <w:t xml:space="preserve">отримали </w:t>
      </w:r>
      <w:r w:rsidRPr="00B8369F">
        <w:rPr>
          <w:rFonts w:ascii="Times New Roman" w:hAnsi="Times New Roman" w:cs="Times New Roman"/>
          <w:b/>
          <w:bCs/>
          <w:sz w:val="28"/>
          <w:szCs w:val="28"/>
        </w:rPr>
        <w:t>3 учні, з добрим результатом – 17, сертифікат учасника – 22 учні.</w:t>
      </w:r>
      <w:r>
        <w:rPr>
          <w:rFonts w:ascii="Times New Roman" w:hAnsi="Times New Roman" w:cs="Times New Roman"/>
          <w:b/>
          <w:bCs/>
          <w:sz w:val="28"/>
          <w:szCs w:val="28"/>
        </w:rPr>
        <w:t xml:space="preserve"> </w:t>
      </w:r>
      <w:r w:rsidRPr="00B8369F">
        <w:rPr>
          <w:rFonts w:ascii="Times New Roman" w:hAnsi="Times New Roman" w:cs="Times New Roman"/>
          <w:b/>
          <w:bCs/>
          <w:sz w:val="28"/>
          <w:szCs w:val="28"/>
        </w:rPr>
        <w:t>Учень Мізоцького НВК став переможцем на ІІІ етапі конку</w:t>
      </w:r>
      <w:r>
        <w:rPr>
          <w:rFonts w:ascii="Times New Roman" w:hAnsi="Times New Roman" w:cs="Times New Roman"/>
          <w:b/>
          <w:bCs/>
          <w:sz w:val="28"/>
          <w:szCs w:val="28"/>
        </w:rPr>
        <w:t>рсу “</w:t>
      </w:r>
      <w:r w:rsidRPr="00B8369F">
        <w:rPr>
          <w:rFonts w:ascii="Times New Roman" w:hAnsi="Times New Roman" w:cs="Times New Roman"/>
          <w:b/>
          <w:bCs/>
          <w:sz w:val="28"/>
          <w:szCs w:val="28"/>
        </w:rPr>
        <w:t xml:space="preserve">Ман </w:t>
      </w:r>
      <w:r>
        <w:rPr>
          <w:rFonts w:ascii="Times New Roman" w:hAnsi="Times New Roman" w:cs="Times New Roman"/>
          <w:b/>
          <w:bCs/>
          <w:sz w:val="28"/>
          <w:szCs w:val="28"/>
        </w:rPr>
        <w:t>–</w:t>
      </w:r>
      <w:r w:rsidRPr="00B8369F">
        <w:rPr>
          <w:rFonts w:ascii="Times New Roman" w:hAnsi="Times New Roman" w:cs="Times New Roman"/>
          <w:b/>
          <w:bCs/>
          <w:sz w:val="28"/>
          <w:szCs w:val="28"/>
        </w:rPr>
        <w:t xml:space="preserve"> юніор</w:t>
      </w:r>
      <w:r>
        <w:rPr>
          <w:rFonts w:ascii="Times New Roman" w:hAnsi="Times New Roman" w:cs="Times New Roman"/>
          <w:b/>
          <w:bCs/>
          <w:sz w:val="28"/>
          <w:szCs w:val="28"/>
        </w:rPr>
        <w:t>’’</w:t>
      </w:r>
      <w:r w:rsidRPr="00B8369F">
        <w:rPr>
          <w:rFonts w:ascii="Times New Roman" w:hAnsi="Times New Roman" w:cs="Times New Roman"/>
          <w:b/>
          <w:bCs/>
          <w:sz w:val="28"/>
          <w:szCs w:val="28"/>
        </w:rPr>
        <w:t xml:space="preserve"> у м. Запоріжжя (І місце). Учень Здолбунівської ЗОШ</w:t>
      </w:r>
      <w:r>
        <w:rPr>
          <w:rFonts w:ascii="Times New Roman" w:hAnsi="Times New Roman" w:cs="Times New Roman"/>
          <w:b/>
          <w:bCs/>
          <w:sz w:val="28"/>
          <w:szCs w:val="28"/>
        </w:rPr>
        <w:t xml:space="preserve"> І-ІІІ ст.</w:t>
      </w:r>
      <w:r w:rsidRPr="00B8369F">
        <w:rPr>
          <w:rFonts w:ascii="Times New Roman" w:hAnsi="Times New Roman" w:cs="Times New Roman"/>
          <w:b/>
          <w:bCs/>
          <w:sz w:val="28"/>
          <w:szCs w:val="28"/>
        </w:rPr>
        <w:t xml:space="preserve"> №3 Степанюк Олександр, переможець олімпіади з фізики та конкурсу – захисту НДР МАН</w:t>
      </w:r>
      <w:r>
        <w:rPr>
          <w:rFonts w:ascii="Times New Roman" w:hAnsi="Times New Roman" w:cs="Times New Roman"/>
          <w:b/>
          <w:bCs/>
          <w:sz w:val="28"/>
          <w:szCs w:val="28"/>
        </w:rPr>
        <w:t>,</w:t>
      </w:r>
      <w:r w:rsidRPr="00B8369F">
        <w:rPr>
          <w:rFonts w:ascii="Times New Roman" w:hAnsi="Times New Roman" w:cs="Times New Roman"/>
          <w:b/>
          <w:bCs/>
          <w:sz w:val="28"/>
          <w:szCs w:val="28"/>
        </w:rPr>
        <w:t xml:space="preserve"> став учасником Женевської конференції (Швейцарія) юних фізиків.</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 xml:space="preserve">Проводиться робота по виконанню  </w:t>
      </w:r>
      <w:r w:rsidRPr="00B8369F">
        <w:rPr>
          <w:rFonts w:ascii="Times New Roman" w:hAnsi="Times New Roman" w:cs="Times New Roman"/>
          <w:b/>
          <w:bCs/>
          <w:i/>
          <w:iCs/>
          <w:sz w:val="28"/>
          <w:szCs w:val="28"/>
        </w:rPr>
        <w:t>Програми впровадження інформаційно-комунікаційних технологій   у навчальних</w:t>
      </w:r>
      <w:r w:rsidRPr="00B8369F">
        <w:rPr>
          <w:rFonts w:ascii="Times New Roman" w:hAnsi="Times New Roman" w:cs="Times New Roman"/>
          <w:b/>
          <w:bCs/>
          <w:i/>
          <w:iCs/>
        </w:rPr>
        <w:t xml:space="preserve"> </w:t>
      </w:r>
      <w:r w:rsidRPr="00B8369F">
        <w:rPr>
          <w:rFonts w:ascii="Times New Roman" w:hAnsi="Times New Roman" w:cs="Times New Roman"/>
          <w:b/>
          <w:bCs/>
          <w:i/>
          <w:iCs/>
          <w:sz w:val="28"/>
          <w:szCs w:val="28"/>
        </w:rPr>
        <w:t xml:space="preserve">закладах району на період до 2015 року, </w:t>
      </w:r>
      <w:r w:rsidRPr="00B8369F">
        <w:rPr>
          <w:rFonts w:ascii="Times New Roman" w:hAnsi="Times New Roman" w:cs="Times New Roman"/>
          <w:sz w:val="28"/>
          <w:szCs w:val="28"/>
        </w:rPr>
        <w:t xml:space="preserve">заходами якої передбачено вдосконалення комп’ютерної мережі Інтернет із комп’ютерних класів навчальних закладів та під'єднання в повному обсязі загальноосвітніх шкіл до мережі Інтернет, покращення впровадження інформаційно-комунікаційних технологій у навчально-виховний процес. </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 xml:space="preserve">Із метою впровадження механізму стійкого інноваційного розвитку природничо-математичної освіти та його застосування у шкільній практиці розпорядженням голови райдержадміністрації схвалено програму </w:t>
      </w:r>
      <w:r w:rsidRPr="00B8369F">
        <w:rPr>
          <w:rFonts w:ascii="Times New Roman" w:hAnsi="Times New Roman" w:cs="Times New Roman"/>
          <w:b/>
          <w:bCs/>
          <w:i/>
          <w:iCs/>
          <w:sz w:val="28"/>
          <w:szCs w:val="28"/>
        </w:rPr>
        <w:t xml:space="preserve">Підвищення якості шкільної природничо-математичної освіти на період до 2015 року, </w:t>
      </w:r>
      <w:r w:rsidRPr="00B8369F">
        <w:rPr>
          <w:rFonts w:ascii="Times New Roman" w:hAnsi="Times New Roman" w:cs="Times New Roman"/>
          <w:sz w:val="28"/>
          <w:szCs w:val="28"/>
        </w:rPr>
        <w:t>яка затверджена відповідним рішенням сесії районної ради. Заходами Програми передбачено поліпшення якості шкільної природничо-математичної освіти, зміцнення матеріально-технічної та навчально-методичної бази загальноосвітніх навчальних закладів, упровадження новітніх інформаційно-комунікаційних технологій під час вивчення предметів природничо-математичного циклу, створення умов для подальшого розвитку інтересу учнівської молоді до природничо-математичних наук, забезпечення розвитку системи перепідготовки та підвищення кваліфікації педагогічних кадрів загальноосвітніх навчальних закладів, створення  умов для розвитку наукових досліджень у галузі математики, фізики, хімії, біології, географії, що у подальшому сприятиме розвитку інноваційної економіки на основі інтеграції освітньої, наукової та виробничої діяльності.</w:t>
      </w:r>
    </w:p>
    <w:p w:rsidR="00A81441" w:rsidRPr="002776D6"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 xml:space="preserve">Другий рік з районного бюджету фінансується </w:t>
      </w:r>
      <w:r w:rsidRPr="00B8369F">
        <w:rPr>
          <w:rFonts w:ascii="Times New Roman" w:hAnsi="Times New Roman" w:cs="Times New Roman"/>
          <w:b/>
          <w:bCs/>
          <w:i/>
          <w:iCs/>
          <w:sz w:val="28"/>
          <w:szCs w:val="28"/>
        </w:rPr>
        <w:t>районна цільова соціальна програма розвитку позашкільної освіти на період до 2014 року</w:t>
      </w:r>
      <w:r w:rsidRPr="00B8369F">
        <w:rPr>
          <w:rFonts w:ascii="Times New Roman" w:hAnsi="Times New Roman" w:cs="Times New Roman"/>
          <w:sz w:val="28"/>
          <w:szCs w:val="28"/>
        </w:rPr>
        <w:t>.</w:t>
      </w:r>
      <w:r w:rsidRPr="00B8369F">
        <w:rPr>
          <w:rFonts w:ascii="Times New Roman" w:hAnsi="Times New Roman" w:cs="Times New Roman"/>
          <w:color w:val="FF0000"/>
          <w:sz w:val="28"/>
          <w:szCs w:val="28"/>
        </w:rPr>
        <w:t xml:space="preserve"> </w:t>
      </w:r>
      <w:r w:rsidRPr="002776D6">
        <w:rPr>
          <w:rFonts w:ascii="Times New Roman" w:hAnsi="Times New Roman" w:cs="Times New Roman"/>
          <w:sz w:val="28"/>
          <w:szCs w:val="28"/>
        </w:rPr>
        <w:t>Щорічно на ї виконання витрачається до 2 млн грн. (утримання установ та проведення заходів)</w:t>
      </w:r>
    </w:p>
    <w:p w:rsidR="00A81441" w:rsidRPr="002776D6" w:rsidRDefault="00A81441" w:rsidP="005A4DED">
      <w:pPr>
        <w:spacing w:after="0" w:line="240" w:lineRule="auto"/>
        <w:ind w:firstLine="720"/>
        <w:jc w:val="both"/>
        <w:rPr>
          <w:rFonts w:ascii="Times New Roman" w:hAnsi="Times New Roman" w:cs="Times New Roman"/>
          <w:sz w:val="28"/>
          <w:szCs w:val="28"/>
        </w:rPr>
      </w:pPr>
      <w:r w:rsidRPr="005A4DED">
        <w:rPr>
          <w:rFonts w:ascii="Times New Roman" w:hAnsi="Times New Roman" w:cs="Times New Roman"/>
          <w:sz w:val="28"/>
          <w:szCs w:val="28"/>
        </w:rPr>
        <w:t>Забезпечено по</w:t>
      </w:r>
      <w:r>
        <w:rPr>
          <w:rFonts w:ascii="Times New Roman" w:hAnsi="Times New Roman" w:cs="Times New Roman"/>
          <w:sz w:val="28"/>
          <w:szCs w:val="28"/>
        </w:rPr>
        <w:t>стійне  фінансування районної  програми  “</w:t>
      </w:r>
      <w:r w:rsidRPr="005A4DED">
        <w:rPr>
          <w:rFonts w:ascii="Times New Roman" w:hAnsi="Times New Roman" w:cs="Times New Roman"/>
          <w:sz w:val="28"/>
          <w:szCs w:val="28"/>
        </w:rPr>
        <w:t>Шкільний автобус</w:t>
      </w:r>
      <w:r>
        <w:rPr>
          <w:rFonts w:ascii="Times New Roman" w:hAnsi="Times New Roman" w:cs="Times New Roman"/>
          <w:sz w:val="28"/>
          <w:szCs w:val="28"/>
        </w:rPr>
        <w:t>’’</w:t>
      </w:r>
      <w:r w:rsidRPr="005A4DED">
        <w:rPr>
          <w:rFonts w:ascii="Times New Roman" w:hAnsi="Times New Roman" w:cs="Times New Roman"/>
          <w:sz w:val="28"/>
          <w:szCs w:val="28"/>
        </w:rPr>
        <w:t>, а</w:t>
      </w:r>
      <w:r w:rsidRPr="005A4DED">
        <w:rPr>
          <w:rFonts w:ascii="Times New Roman" w:hAnsi="Times New Roman" w:cs="Times New Roman"/>
          <w:i/>
          <w:iCs/>
          <w:sz w:val="28"/>
          <w:szCs w:val="28"/>
        </w:rPr>
        <w:t xml:space="preserve">  </w:t>
      </w:r>
      <w:r w:rsidRPr="005A4DED">
        <w:rPr>
          <w:rFonts w:ascii="Times New Roman" w:hAnsi="Times New Roman" w:cs="Times New Roman"/>
          <w:sz w:val="28"/>
          <w:szCs w:val="28"/>
        </w:rPr>
        <w:t>це 213 тис. 152 грн. за 2012 рік,  на 2013 передбачено  342 </w:t>
      </w:r>
      <w:r>
        <w:rPr>
          <w:rFonts w:ascii="Times New Roman" w:hAnsi="Times New Roman" w:cs="Times New Roman"/>
          <w:sz w:val="28"/>
          <w:szCs w:val="28"/>
        </w:rPr>
        <w:t>тис.</w:t>
      </w:r>
      <w:r w:rsidRPr="005A4DED">
        <w:rPr>
          <w:rFonts w:ascii="Times New Roman" w:hAnsi="Times New Roman" w:cs="Times New Roman"/>
          <w:sz w:val="28"/>
          <w:szCs w:val="28"/>
        </w:rPr>
        <w:t>778 грн</w:t>
      </w:r>
      <w:r w:rsidRPr="002776D6">
        <w:rPr>
          <w:rFonts w:ascii="Times New Roman" w:hAnsi="Times New Roman" w:cs="Times New Roman"/>
          <w:sz w:val="28"/>
          <w:szCs w:val="28"/>
        </w:rPr>
        <w:t>.</w:t>
      </w:r>
      <w:r w:rsidRPr="002776D6">
        <w:rPr>
          <w:rFonts w:ascii="Times New Roman" w:hAnsi="Times New Roman" w:cs="Times New Roman"/>
          <w:sz w:val="28"/>
          <w:szCs w:val="28"/>
          <w:lang w:val="ru-RU"/>
        </w:rPr>
        <w:t xml:space="preserve"> </w:t>
      </w:r>
      <w:r w:rsidRPr="002776D6">
        <w:rPr>
          <w:rFonts w:ascii="Times New Roman" w:hAnsi="Times New Roman" w:cs="Times New Roman"/>
          <w:sz w:val="28"/>
          <w:szCs w:val="28"/>
        </w:rPr>
        <w:t xml:space="preserve">Завдяки виконанню Державної програми цього року навчальні заклади району поповнились трьома новими автобусами. </w:t>
      </w:r>
    </w:p>
    <w:p w:rsidR="00A81441" w:rsidRDefault="00A81441" w:rsidP="00B8369F">
      <w:pPr>
        <w:spacing w:after="0" w:line="240" w:lineRule="auto"/>
        <w:ind w:firstLine="567"/>
        <w:jc w:val="center"/>
        <w:rPr>
          <w:rFonts w:ascii="Times New Roman" w:hAnsi="Times New Roman" w:cs="Times New Roman"/>
          <w:b/>
          <w:bCs/>
          <w:caps/>
          <w:sz w:val="28"/>
          <w:szCs w:val="28"/>
        </w:rPr>
      </w:pPr>
    </w:p>
    <w:p w:rsidR="00A81441" w:rsidRPr="00B8369F" w:rsidRDefault="00A81441" w:rsidP="00B8369F">
      <w:pPr>
        <w:spacing w:after="0" w:line="240" w:lineRule="auto"/>
        <w:ind w:firstLine="567"/>
        <w:jc w:val="center"/>
        <w:rPr>
          <w:rFonts w:ascii="Times New Roman" w:hAnsi="Times New Roman" w:cs="Times New Roman"/>
          <w:b/>
          <w:bCs/>
          <w:caps/>
          <w:spacing w:val="-4"/>
          <w:sz w:val="28"/>
          <w:szCs w:val="28"/>
        </w:rPr>
      </w:pPr>
      <w:r w:rsidRPr="00B8369F">
        <w:rPr>
          <w:rFonts w:ascii="Times New Roman" w:hAnsi="Times New Roman" w:cs="Times New Roman"/>
          <w:b/>
          <w:bCs/>
          <w:caps/>
          <w:sz w:val="28"/>
          <w:szCs w:val="28"/>
        </w:rPr>
        <w:t>Дошкільна освіта</w:t>
      </w:r>
    </w:p>
    <w:p w:rsidR="00A81441" w:rsidRPr="00910625" w:rsidRDefault="00A81441" w:rsidP="00910625">
      <w:pPr>
        <w:spacing w:before="100" w:beforeAutospacing="1" w:after="0" w:line="240" w:lineRule="auto"/>
        <w:ind w:firstLine="567"/>
        <w:jc w:val="both"/>
        <w:rPr>
          <w:rFonts w:ascii="Times New Roman" w:hAnsi="Times New Roman" w:cs="Times New Roman"/>
          <w:sz w:val="28"/>
          <w:szCs w:val="28"/>
          <w:lang w:eastAsia="ru-RU"/>
        </w:rPr>
      </w:pPr>
      <w:r w:rsidRPr="00910625">
        <w:rPr>
          <w:rFonts w:ascii="Times New Roman" w:hAnsi="Times New Roman" w:cs="Times New Roman"/>
          <w:sz w:val="28"/>
          <w:szCs w:val="28"/>
        </w:rPr>
        <w:t>Почнемо з дошкільного виховання. Однією із соціальних ініціатив Президента України є</w:t>
      </w:r>
      <w:r>
        <w:rPr>
          <w:rFonts w:ascii="Times New Roman" w:hAnsi="Times New Roman" w:cs="Times New Roman"/>
          <w:sz w:val="28"/>
          <w:szCs w:val="28"/>
        </w:rPr>
        <w:t xml:space="preserve"> з</w:t>
      </w:r>
      <w:r w:rsidRPr="00910625">
        <w:rPr>
          <w:rFonts w:ascii="Times New Roman" w:hAnsi="Times New Roman" w:cs="Times New Roman"/>
          <w:sz w:val="28"/>
          <w:szCs w:val="28"/>
          <w:lang w:eastAsia="ru-RU"/>
        </w:rPr>
        <w:t>абезпечення доступу кожної дитини до дошкільної освіти.</w:t>
      </w:r>
    </w:p>
    <w:p w:rsidR="00A81441" w:rsidRPr="00B8369F" w:rsidRDefault="00A81441" w:rsidP="00910625">
      <w:pPr>
        <w:pStyle w:val="20"/>
        <w:widowControl/>
        <w:ind w:firstLine="0"/>
        <w:rPr>
          <w:lang w:val="uk-UA"/>
        </w:rPr>
      </w:pPr>
      <w:r w:rsidRPr="00B8369F">
        <w:rPr>
          <w:lang w:val="uk-UA"/>
        </w:rPr>
        <w:t>Головна мета дошкільної освіти на сучасному етапі – розвиток дитини як особистості, що передбачає турботу про її здоров'я, духовне й соціальне благополуччя, це важливий етап становлення людини, коли формується вміння мислити, свідомо сприймати навколишній світ і самого себе, спілкуватися з іншими людьми.</w:t>
      </w:r>
      <w:r w:rsidRPr="00B8369F">
        <w:rPr>
          <w:color w:val="FF0000"/>
          <w:lang w:val="uk-UA"/>
        </w:rPr>
        <w:t xml:space="preserve"> </w:t>
      </w:r>
      <w:r w:rsidRPr="00B8369F">
        <w:rPr>
          <w:lang w:val="uk-UA"/>
        </w:rPr>
        <w:t xml:space="preserve">Вирішення проблем дошкільної освіти стає пріоритетним напрямом у державі загалом і у районі зокрема. </w:t>
      </w:r>
    </w:p>
    <w:p w:rsidR="00A81441" w:rsidRPr="00B8369F" w:rsidRDefault="00A81441" w:rsidP="00B8369F">
      <w:pPr>
        <w:tabs>
          <w:tab w:val="left" w:pos="0"/>
          <w:tab w:val="left" w:pos="540"/>
        </w:tabs>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Сьогодні у сфері дошкільної освіти впроваджується значна кількість інновацій різного характеру, спрямованості і значимості, втілюються новинки в організації, змісті, методиці, технології навчання. Адже вже нікого не потрібно переконувати, що дошкільна освіта – це основа, фундамент всієї освіти.</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 xml:space="preserve">В основу організаційної, управлінської та методичної діяльності відділу освіти покладена Програма розвитку дошкільної освіти Здолбунівського району на 2011-2017 роки, затверджена розпорядженням голови Здолбунівської районної державної адміністрації від 01.02.2011 року № 46. </w:t>
      </w:r>
    </w:p>
    <w:p w:rsidR="00A81441"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В районі функціонує 21 дошкільний заклад. 15 з них мають стаціонарне приміщення, 6 закладів працювало в режимі груп з короткотривалим перебуванням дітей в орендованих та пристосованих приміщеннях. Протягом 2012-2013 н.р. відділом освіти спільно з Білашівською сільською радою проведена робота щодо реорганізації Білашівського дошкільного</w:t>
      </w:r>
      <w:r>
        <w:rPr>
          <w:rFonts w:ascii="Times New Roman" w:hAnsi="Times New Roman" w:cs="Times New Roman"/>
          <w:sz w:val="28"/>
          <w:szCs w:val="28"/>
        </w:rPr>
        <w:t xml:space="preserve"> навчального закладу “</w:t>
      </w:r>
      <w:r w:rsidRPr="00B8369F">
        <w:rPr>
          <w:rFonts w:ascii="Times New Roman" w:hAnsi="Times New Roman" w:cs="Times New Roman"/>
          <w:sz w:val="28"/>
          <w:szCs w:val="28"/>
        </w:rPr>
        <w:t>Дзвіночок</w:t>
      </w:r>
      <w:r>
        <w:rPr>
          <w:rFonts w:ascii="Times New Roman" w:hAnsi="Times New Roman" w:cs="Times New Roman"/>
          <w:sz w:val="28"/>
          <w:szCs w:val="28"/>
        </w:rPr>
        <w:t>’’</w:t>
      </w:r>
      <w:r w:rsidRPr="00B8369F">
        <w:rPr>
          <w:rFonts w:ascii="Times New Roman" w:hAnsi="Times New Roman" w:cs="Times New Roman"/>
          <w:sz w:val="28"/>
          <w:szCs w:val="28"/>
        </w:rPr>
        <w:t xml:space="preserve"> з групою короткотривалого перебування дітей в Білашівський навчально-виховн</w:t>
      </w:r>
      <w:r>
        <w:rPr>
          <w:rFonts w:ascii="Times New Roman" w:hAnsi="Times New Roman" w:cs="Times New Roman"/>
          <w:sz w:val="28"/>
          <w:szCs w:val="28"/>
        </w:rPr>
        <w:t>и</w:t>
      </w:r>
      <w:r w:rsidRPr="00B8369F">
        <w:rPr>
          <w:rFonts w:ascii="Times New Roman" w:hAnsi="Times New Roman" w:cs="Times New Roman"/>
          <w:sz w:val="28"/>
          <w:szCs w:val="28"/>
        </w:rPr>
        <w:t xml:space="preserve">й комплекс </w:t>
      </w:r>
      <w:r>
        <w:rPr>
          <w:rFonts w:ascii="Times New Roman" w:hAnsi="Times New Roman" w:cs="Times New Roman"/>
          <w:sz w:val="28"/>
          <w:szCs w:val="28"/>
        </w:rPr>
        <w:t>“</w:t>
      </w:r>
      <w:r w:rsidRPr="00B8369F">
        <w:rPr>
          <w:rFonts w:ascii="Times New Roman" w:hAnsi="Times New Roman" w:cs="Times New Roman"/>
          <w:sz w:val="28"/>
          <w:szCs w:val="28"/>
        </w:rPr>
        <w:t>загальноосвітня школа І-ІІІ ступенів</w:t>
      </w:r>
      <w:r>
        <w:rPr>
          <w:rFonts w:ascii="Times New Roman" w:hAnsi="Times New Roman" w:cs="Times New Roman"/>
          <w:sz w:val="28"/>
          <w:szCs w:val="28"/>
        </w:rPr>
        <w:t xml:space="preserve"> – дошкільний навчальний заклад’’</w:t>
      </w:r>
      <w:r w:rsidRPr="00B8369F">
        <w:rPr>
          <w:rFonts w:ascii="Times New Roman" w:hAnsi="Times New Roman" w:cs="Times New Roman"/>
          <w:sz w:val="28"/>
          <w:szCs w:val="28"/>
        </w:rPr>
        <w:t xml:space="preserve">, що дозволить з нового навчального року збільшити кількість дітей в дошкільній групі та змінити режим перебування дітей до 9 годин. За ініціативи голови Білашівської с/р Зайшлого В.П. буде продовжена спільна робота по відновленню приміщення та відкриття другої групи дошкільного підрозділу НВК. </w:t>
      </w:r>
    </w:p>
    <w:p w:rsidR="00A81441"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Рішенням сесії районної ради бюджет розвитку дошкільної освіти району був скерований на Здовбицьку сільську раду, для придбання приміщення під другий дошкільний навчальний заклад, адже питання забезпечення суспільним дошкільним вихованням в селі стоїть дуже гостро, його не може задовільнити наявний двогруповий дошкільний заклад з проектною потужністю на 34 місця при  наявності близько 500 дітей раннього та дошкільного віку. На даний час завершуються роботи по виготовленню проектно-кошторисної</w:t>
      </w:r>
      <w:r w:rsidRPr="00B8369F">
        <w:rPr>
          <w:rFonts w:ascii="Times New Roman" w:hAnsi="Times New Roman" w:cs="Times New Roman"/>
          <w:color w:val="993300"/>
          <w:sz w:val="28"/>
          <w:szCs w:val="28"/>
        </w:rPr>
        <w:t xml:space="preserve"> </w:t>
      </w:r>
      <w:r w:rsidRPr="00B8369F">
        <w:rPr>
          <w:rFonts w:ascii="Times New Roman" w:hAnsi="Times New Roman" w:cs="Times New Roman"/>
          <w:sz w:val="28"/>
          <w:szCs w:val="28"/>
        </w:rPr>
        <w:t xml:space="preserve"> документації на реконструкцію придбаного приміщення с.</w:t>
      </w:r>
      <w:r>
        <w:rPr>
          <w:rFonts w:ascii="Times New Roman" w:hAnsi="Times New Roman" w:cs="Times New Roman"/>
          <w:sz w:val="28"/>
          <w:szCs w:val="28"/>
        </w:rPr>
        <w:t xml:space="preserve"> </w:t>
      </w:r>
      <w:r w:rsidRPr="00B8369F">
        <w:rPr>
          <w:rFonts w:ascii="Times New Roman" w:hAnsi="Times New Roman" w:cs="Times New Roman"/>
          <w:sz w:val="28"/>
          <w:szCs w:val="28"/>
        </w:rPr>
        <w:t>Здовбиця, частини приміщень Дерманського</w:t>
      </w:r>
      <w:r>
        <w:rPr>
          <w:rFonts w:ascii="Times New Roman" w:hAnsi="Times New Roman" w:cs="Times New Roman"/>
          <w:sz w:val="28"/>
          <w:szCs w:val="28"/>
        </w:rPr>
        <w:t xml:space="preserve"> навчально-виховного комплексу “</w:t>
      </w:r>
      <w:r w:rsidRPr="00B8369F">
        <w:rPr>
          <w:rFonts w:ascii="Times New Roman" w:hAnsi="Times New Roman" w:cs="Times New Roman"/>
          <w:sz w:val="28"/>
          <w:szCs w:val="28"/>
        </w:rPr>
        <w:t>загальноо</w:t>
      </w:r>
      <w:r>
        <w:rPr>
          <w:rFonts w:ascii="Times New Roman" w:hAnsi="Times New Roman" w:cs="Times New Roman"/>
          <w:sz w:val="28"/>
          <w:szCs w:val="28"/>
        </w:rPr>
        <w:t>світня школа І ступеня-гімназія’’</w:t>
      </w:r>
      <w:r w:rsidRPr="00B8369F">
        <w:rPr>
          <w:rFonts w:ascii="Times New Roman" w:hAnsi="Times New Roman" w:cs="Times New Roman"/>
          <w:sz w:val="28"/>
          <w:szCs w:val="28"/>
        </w:rPr>
        <w:t xml:space="preserve"> під дитячий садок, реконструкцію, будівництва дошкільного закладу в с. Новомильськ Копитківської сільської ради та дошкільного закладу в с. П’ятигори. Триває робота щодо відкриття третьої групи в д</w:t>
      </w:r>
      <w:r>
        <w:rPr>
          <w:rFonts w:ascii="Times New Roman" w:hAnsi="Times New Roman" w:cs="Times New Roman"/>
          <w:sz w:val="28"/>
          <w:szCs w:val="28"/>
        </w:rPr>
        <w:t>ошкільному навчальному закладі “Сонечко’’</w:t>
      </w:r>
      <w:r w:rsidRPr="00B8369F">
        <w:rPr>
          <w:rFonts w:ascii="Times New Roman" w:hAnsi="Times New Roman" w:cs="Times New Roman"/>
          <w:sz w:val="28"/>
          <w:szCs w:val="28"/>
        </w:rPr>
        <w:t xml:space="preserve"> Глинської сільської ради.</w:t>
      </w:r>
    </w:p>
    <w:p w:rsidR="00A81441" w:rsidRDefault="00A81441" w:rsidP="00F21067">
      <w:pPr>
        <w:spacing w:after="0" w:line="240" w:lineRule="auto"/>
        <w:ind w:firstLine="360"/>
        <w:jc w:val="both"/>
        <w:rPr>
          <w:rFonts w:ascii="Times New Roman" w:hAnsi="Times New Roman" w:cs="Times New Roman"/>
          <w:sz w:val="28"/>
          <w:szCs w:val="28"/>
        </w:rPr>
      </w:pPr>
      <w:r w:rsidRPr="009E738C">
        <w:rPr>
          <w:rFonts w:ascii="Times New Roman" w:hAnsi="Times New Roman" w:cs="Times New Roman"/>
          <w:sz w:val="28"/>
          <w:szCs w:val="28"/>
        </w:rPr>
        <w:t>У дошкільних навчальних закладах району охоплено суспільною дошкільною освітою 164</w:t>
      </w:r>
      <w:r w:rsidRPr="009E738C">
        <w:rPr>
          <w:sz w:val="28"/>
          <w:szCs w:val="28"/>
        </w:rPr>
        <w:t>8</w:t>
      </w:r>
      <w:r>
        <w:rPr>
          <w:rFonts w:ascii="Times New Roman" w:hAnsi="Times New Roman" w:cs="Times New Roman"/>
          <w:sz w:val="28"/>
          <w:szCs w:val="28"/>
        </w:rPr>
        <w:t xml:space="preserve"> дітей (</w:t>
      </w:r>
      <w:r w:rsidRPr="009E738C">
        <w:rPr>
          <w:rFonts w:ascii="Times New Roman" w:hAnsi="Times New Roman" w:cs="Times New Roman"/>
          <w:sz w:val="28"/>
          <w:szCs w:val="28"/>
        </w:rPr>
        <w:t>46,4 %</w:t>
      </w:r>
      <w:r>
        <w:rPr>
          <w:rFonts w:ascii="Times New Roman" w:hAnsi="Times New Roman" w:cs="Times New Roman"/>
          <w:sz w:val="28"/>
          <w:szCs w:val="28"/>
        </w:rPr>
        <w:t xml:space="preserve">), </w:t>
      </w:r>
      <w:r w:rsidRPr="009E738C">
        <w:rPr>
          <w:rFonts w:ascii="Times New Roman" w:hAnsi="Times New Roman" w:cs="Times New Roman"/>
          <w:sz w:val="28"/>
          <w:szCs w:val="28"/>
        </w:rPr>
        <w:t xml:space="preserve"> що на 0,4 % більше у </w:t>
      </w:r>
      <w:r w:rsidRPr="0053209B">
        <w:rPr>
          <w:rFonts w:ascii="Times New Roman" w:hAnsi="Times New Roman" w:cs="Times New Roman"/>
          <w:sz w:val="28"/>
          <w:szCs w:val="28"/>
        </w:rPr>
        <w:t>порівнянні з 2011 роком</w:t>
      </w:r>
      <w:r w:rsidRPr="0094756C">
        <w:rPr>
          <w:rFonts w:ascii="Times New Roman" w:hAnsi="Times New Roman" w:cs="Times New Roman"/>
          <w:color w:val="993300"/>
          <w:sz w:val="24"/>
          <w:szCs w:val="24"/>
        </w:rPr>
        <w:t xml:space="preserve">. </w:t>
      </w:r>
      <w:r w:rsidRPr="009E738C">
        <w:rPr>
          <w:rFonts w:ascii="Times New Roman" w:hAnsi="Times New Roman" w:cs="Times New Roman"/>
          <w:sz w:val="28"/>
          <w:szCs w:val="28"/>
        </w:rPr>
        <w:t>На 5 % збільшено охоплення дітей дошкільного віку всіма форма</w:t>
      </w:r>
      <w:r>
        <w:rPr>
          <w:rFonts w:ascii="Times New Roman" w:hAnsi="Times New Roman" w:cs="Times New Roman"/>
          <w:sz w:val="28"/>
          <w:szCs w:val="28"/>
        </w:rPr>
        <w:t>м</w:t>
      </w:r>
      <w:r w:rsidRPr="009E738C">
        <w:rPr>
          <w:rFonts w:ascii="Times New Roman" w:hAnsi="Times New Roman" w:cs="Times New Roman"/>
          <w:sz w:val="28"/>
          <w:szCs w:val="28"/>
        </w:rPr>
        <w:t>и дошкільної освіти</w:t>
      </w:r>
      <w:r>
        <w:rPr>
          <w:rFonts w:ascii="Times New Roman" w:hAnsi="Times New Roman" w:cs="Times New Roman"/>
          <w:sz w:val="28"/>
          <w:szCs w:val="28"/>
        </w:rPr>
        <w:t>, що загалом</w:t>
      </w:r>
      <w:r w:rsidRPr="009E738C">
        <w:rPr>
          <w:rFonts w:ascii="Times New Roman" w:hAnsi="Times New Roman" w:cs="Times New Roman"/>
          <w:sz w:val="28"/>
          <w:szCs w:val="28"/>
        </w:rPr>
        <w:t xml:space="preserve"> становить 80 %</w:t>
      </w:r>
      <w:r>
        <w:rPr>
          <w:rFonts w:ascii="Times New Roman" w:hAnsi="Times New Roman" w:cs="Times New Roman"/>
          <w:sz w:val="28"/>
          <w:szCs w:val="28"/>
        </w:rPr>
        <w:t>, зокрема</w:t>
      </w:r>
      <w:r w:rsidRPr="009E738C">
        <w:rPr>
          <w:rFonts w:ascii="Times New Roman" w:hAnsi="Times New Roman" w:cs="Times New Roman"/>
          <w:sz w:val="28"/>
          <w:szCs w:val="28"/>
        </w:rPr>
        <w:t xml:space="preserve"> діти 5-річного віку</w:t>
      </w:r>
      <w:r>
        <w:rPr>
          <w:rFonts w:ascii="Times New Roman" w:hAnsi="Times New Roman" w:cs="Times New Roman"/>
          <w:sz w:val="28"/>
          <w:szCs w:val="28"/>
        </w:rPr>
        <w:t xml:space="preserve"> – 100 %. Разом з тим, залишається актуальною проблема переповнення дошкільних закладів та черговості на влаштування в ДНЗ. На сьогодні потребують влаштування понад 400 дітей від 2 до 5 років, згідно з поданими батьками заявами.  </w:t>
      </w:r>
      <w:r w:rsidRPr="00B8369F">
        <w:rPr>
          <w:rFonts w:ascii="Times New Roman" w:hAnsi="Times New Roman" w:cs="Times New Roman"/>
          <w:sz w:val="28"/>
          <w:szCs w:val="28"/>
        </w:rPr>
        <w:t>Для максимального охоплення дітей суспільною дошкільною освітою використовувались можливості перебування дітей в короткотривалому режимі, в групах з повним режимом, працювали консультативні пункти. Результативно працюють групи з короткотривалим перебуванням дітей Бу</w:t>
      </w:r>
      <w:r>
        <w:rPr>
          <w:rFonts w:ascii="Times New Roman" w:hAnsi="Times New Roman" w:cs="Times New Roman"/>
          <w:sz w:val="28"/>
          <w:szCs w:val="28"/>
        </w:rPr>
        <w:t>деразького дошкільного закладу “</w:t>
      </w:r>
      <w:r w:rsidRPr="00B8369F">
        <w:rPr>
          <w:rFonts w:ascii="Times New Roman" w:hAnsi="Times New Roman" w:cs="Times New Roman"/>
          <w:sz w:val="28"/>
          <w:szCs w:val="28"/>
        </w:rPr>
        <w:t>Сонечко</w:t>
      </w:r>
      <w:r>
        <w:rPr>
          <w:rFonts w:ascii="Times New Roman" w:hAnsi="Times New Roman" w:cs="Times New Roman"/>
          <w:sz w:val="28"/>
          <w:szCs w:val="28"/>
        </w:rPr>
        <w:t>’’</w:t>
      </w:r>
      <w:r w:rsidRPr="00B8369F">
        <w:rPr>
          <w:rFonts w:ascii="Times New Roman" w:hAnsi="Times New Roman" w:cs="Times New Roman"/>
          <w:sz w:val="28"/>
          <w:szCs w:val="28"/>
        </w:rPr>
        <w:t xml:space="preserve"> на базі Новомощаницької загальноосві</w:t>
      </w:r>
      <w:r>
        <w:rPr>
          <w:rFonts w:ascii="Times New Roman" w:hAnsi="Times New Roman" w:cs="Times New Roman"/>
          <w:sz w:val="28"/>
          <w:szCs w:val="28"/>
        </w:rPr>
        <w:t>т</w:t>
      </w:r>
      <w:r w:rsidRPr="00B8369F">
        <w:rPr>
          <w:rFonts w:ascii="Times New Roman" w:hAnsi="Times New Roman" w:cs="Times New Roman"/>
          <w:sz w:val="28"/>
          <w:szCs w:val="28"/>
        </w:rPr>
        <w:t>ньої школи І-ІІ ступенів та Ступнівського</w:t>
      </w:r>
      <w:r>
        <w:rPr>
          <w:rFonts w:ascii="Times New Roman" w:hAnsi="Times New Roman" w:cs="Times New Roman"/>
          <w:sz w:val="28"/>
          <w:szCs w:val="28"/>
        </w:rPr>
        <w:t xml:space="preserve"> навчально-виховного комплексу “</w:t>
      </w:r>
      <w:r w:rsidRPr="00B8369F">
        <w:rPr>
          <w:rFonts w:ascii="Times New Roman" w:hAnsi="Times New Roman" w:cs="Times New Roman"/>
          <w:sz w:val="28"/>
          <w:szCs w:val="28"/>
        </w:rPr>
        <w:t>загальноосвітня школа І-ІІ ступенів – агротехнічний ліцей</w:t>
      </w:r>
      <w:r>
        <w:rPr>
          <w:rFonts w:ascii="Times New Roman" w:hAnsi="Times New Roman" w:cs="Times New Roman"/>
          <w:sz w:val="28"/>
          <w:szCs w:val="28"/>
        </w:rPr>
        <w:t>’’</w:t>
      </w:r>
      <w:r w:rsidRPr="00B8369F">
        <w:rPr>
          <w:rFonts w:ascii="Times New Roman" w:hAnsi="Times New Roman" w:cs="Times New Roman"/>
          <w:sz w:val="28"/>
          <w:szCs w:val="28"/>
        </w:rPr>
        <w:t xml:space="preserve">.  </w:t>
      </w:r>
    </w:p>
    <w:p w:rsidR="00A81441" w:rsidRDefault="00A81441" w:rsidP="00C80005">
      <w:pPr>
        <w:spacing w:after="0" w:line="240" w:lineRule="auto"/>
        <w:ind w:right="-57"/>
        <w:jc w:val="center"/>
        <w:rPr>
          <w:rFonts w:ascii="Times New Roman" w:hAnsi="Times New Roman" w:cs="Times New Roman"/>
          <w:b/>
          <w:bCs/>
        </w:rPr>
      </w:pPr>
    </w:p>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b/>
          <w:bCs/>
        </w:rPr>
        <w:t>І</w:t>
      </w:r>
      <w:r w:rsidRPr="00C80005">
        <w:rPr>
          <w:rFonts w:ascii="Times New Roman" w:hAnsi="Times New Roman" w:cs="Times New Roman"/>
          <w:b/>
          <w:bCs/>
          <w:u w:val="single"/>
        </w:rPr>
        <w:t>. Порівняльний аналіз мережі ДНЗ</w:t>
      </w:r>
      <w:r w:rsidRPr="00C80005">
        <w:rPr>
          <w:rFonts w:ascii="Times New Roman" w:hAnsi="Times New Roman" w:cs="Times New Roman"/>
        </w:rPr>
        <w:t xml:space="preserve"> </w:t>
      </w:r>
    </w:p>
    <w:p w:rsidR="00A81441" w:rsidRPr="00C80005" w:rsidRDefault="00A81441" w:rsidP="00C80005">
      <w:pPr>
        <w:spacing w:after="0" w:line="240" w:lineRule="auto"/>
        <w:ind w:right="-57"/>
        <w:jc w:val="center"/>
        <w:rPr>
          <w:rFonts w:ascii="Times New Roman" w:hAnsi="Times New Roman" w:cs="Times New Roman"/>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832"/>
        <w:gridCol w:w="625"/>
        <w:gridCol w:w="689"/>
        <w:gridCol w:w="625"/>
        <w:gridCol w:w="553"/>
        <w:gridCol w:w="499"/>
        <w:gridCol w:w="625"/>
        <w:gridCol w:w="576"/>
        <w:gridCol w:w="499"/>
        <w:gridCol w:w="625"/>
        <w:gridCol w:w="625"/>
        <w:gridCol w:w="628"/>
        <w:gridCol w:w="625"/>
        <w:gridCol w:w="625"/>
        <w:gridCol w:w="625"/>
      </w:tblGrid>
      <w:tr w:rsidR="00A81441" w:rsidRPr="00C80005">
        <w:trPr>
          <w:cantSplit/>
          <w:trHeight w:val="288"/>
        </w:trPr>
        <w:tc>
          <w:tcPr>
            <w:tcW w:w="654" w:type="dxa"/>
            <w:vMerge w:val="restart"/>
          </w:tcPr>
          <w:p w:rsidR="00A81441" w:rsidRPr="00C80005" w:rsidRDefault="00A81441" w:rsidP="00C80005">
            <w:pPr>
              <w:spacing w:after="0" w:line="240" w:lineRule="auto"/>
              <w:ind w:right="-57"/>
              <w:jc w:val="center"/>
              <w:rPr>
                <w:rFonts w:ascii="Times New Roman" w:hAnsi="Times New Roman" w:cs="Times New Roman"/>
              </w:rPr>
            </w:pPr>
          </w:p>
        </w:tc>
        <w:tc>
          <w:tcPr>
            <w:tcW w:w="7400" w:type="dxa"/>
            <w:gridSpan w:val="12"/>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Кількість</w:t>
            </w:r>
          </w:p>
        </w:tc>
        <w:tc>
          <w:tcPr>
            <w:tcW w:w="1875" w:type="dxa"/>
            <w:gridSpan w:val="3"/>
            <w:vMerge w:val="restart"/>
            <w:vAlign w:val="center"/>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Охоплення дошкільними   закладами  (%)</w:t>
            </w:r>
          </w:p>
        </w:tc>
      </w:tr>
      <w:tr w:rsidR="00A81441" w:rsidRPr="00C80005">
        <w:trPr>
          <w:cantSplit/>
          <w:trHeight w:val="917"/>
        </w:trPr>
        <w:tc>
          <w:tcPr>
            <w:tcW w:w="654" w:type="dxa"/>
            <w:vMerge/>
          </w:tcPr>
          <w:p w:rsidR="00A81441" w:rsidRPr="00C80005" w:rsidRDefault="00A81441" w:rsidP="00C80005">
            <w:pPr>
              <w:spacing w:after="0" w:line="240" w:lineRule="auto"/>
              <w:ind w:right="-57"/>
              <w:jc w:val="center"/>
              <w:rPr>
                <w:rFonts w:ascii="Times New Roman" w:hAnsi="Times New Roman" w:cs="Times New Roman"/>
              </w:rPr>
            </w:pPr>
          </w:p>
        </w:tc>
        <w:tc>
          <w:tcPr>
            <w:tcW w:w="2146" w:type="dxa"/>
            <w:gridSpan w:val="3"/>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 xml:space="preserve">Дітей  дошкільного віку в регіоні </w:t>
            </w:r>
          </w:p>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(від 1 до 6 років)</w:t>
            </w:r>
          </w:p>
        </w:tc>
        <w:tc>
          <w:tcPr>
            <w:tcW w:w="1677" w:type="dxa"/>
            <w:gridSpan w:val="3"/>
            <w:vAlign w:val="center"/>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ДНЗ</w:t>
            </w:r>
          </w:p>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(з НВК)</w:t>
            </w:r>
          </w:p>
        </w:tc>
        <w:tc>
          <w:tcPr>
            <w:tcW w:w="1700" w:type="dxa"/>
            <w:gridSpan w:val="3"/>
            <w:vAlign w:val="center"/>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НВК</w:t>
            </w:r>
          </w:p>
        </w:tc>
        <w:tc>
          <w:tcPr>
            <w:tcW w:w="1878" w:type="dxa"/>
            <w:gridSpan w:val="3"/>
            <w:vAlign w:val="center"/>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 них дітей</w:t>
            </w:r>
          </w:p>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(ДНЗ+НВК)</w:t>
            </w:r>
          </w:p>
        </w:tc>
        <w:tc>
          <w:tcPr>
            <w:tcW w:w="1875" w:type="dxa"/>
            <w:gridSpan w:val="3"/>
            <w:vMerge/>
          </w:tcPr>
          <w:p w:rsidR="00A81441" w:rsidRPr="00C80005" w:rsidRDefault="00A81441" w:rsidP="00C80005">
            <w:pPr>
              <w:spacing w:after="0" w:line="240" w:lineRule="auto"/>
              <w:ind w:right="-57"/>
              <w:jc w:val="both"/>
              <w:rPr>
                <w:rFonts w:ascii="Times New Roman" w:hAnsi="Times New Roman" w:cs="Times New Roman"/>
              </w:rPr>
            </w:pPr>
          </w:p>
        </w:tc>
      </w:tr>
      <w:tr w:rsidR="00A81441" w:rsidRPr="00C80005">
        <w:trPr>
          <w:cantSplit/>
          <w:trHeight w:val="149"/>
        </w:trPr>
        <w:tc>
          <w:tcPr>
            <w:tcW w:w="654" w:type="dxa"/>
            <w:vMerge/>
          </w:tcPr>
          <w:p w:rsidR="00A81441" w:rsidRPr="00C80005" w:rsidRDefault="00A81441" w:rsidP="00C80005">
            <w:pPr>
              <w:spacing w:after="0" w:line="240" w:lineRule="auto"/>
              <w:ind w:right="-57"/>
              <w:jc w:val="both"/>
              <w:rPr>
                <w:rFonts w:ascii="Times New Roman" w:hAnsi="Times New Roman" w:cs="Times New Roman"/>
              </w:rPr>
            </w:pPr>
          </w:p>
        </w:tc>
        <w:tc>
          <w:tcPr>
            <w:tcW w:w="832"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всього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місто</w:t>
            </w:r>
          </w:p>
        </w:tc>
        <w:tc>
          <w:tcPr>
            <w:tcW w:w="689"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село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всього</w:t>
            </w:r>
          </w:p>
        </w:tc>
        <w:tc>
          <w:tcPr>
            <w:tcW w:w="553"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місто</w:t>
            </w:r>
          </w:p>
        </w:tc>
        <w:tc>
          <w:tcPr>
            <w:tcW w:w="499"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село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всього</w:t>
            </w:r>
          </w:p>
        </w:tc>
        <w:tc>
          <w:tcPr>
            <w:tcW w:w="576"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місто</w:t>
            </w:r>
          </w:p>
        </w:tc>
        <w:tc>
          <w:tcPr>
            <w:tcW w:w="499"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село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всього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місто</w:t>
            </w:r>
          </w:p>
        </w:tc>
        <w:tc>
          <w:tcPr>
            <w:tcW w:w="628"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село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всього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місто</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село</w:t>
            </w:r>
          </w:p>
        </w:tc>
      </w:tr>
      <w:tr w:rsidR="00A81441" w:rsidRPr="00C80005">
        <w:trPr>
          <w:cantSplit/>
          <w:trHeight w:val="329"/>
        </w:trPr>
        <w:tc>
          <w:tcPr>
            <w:tcW w:w="654" w:type="dxa"/>
          </w:tcPr>
          <w:p w:rsidR="00A81441" w:rsidRPr="00C80005" w:rsidRDefault="00A81441" w:rsidP="00C80005">
            <w:pPr>
              <w:spacing w:after="0" w:line="240" w:lineRule="auto"/>
              <w:ind w:right="-57"/>
              <w:jc w:val="both"/>
              <w:rPr>
                <w:rFonts w:ascii="Times New Roman" w:hAnsi="Times New Roman" w:cs="Times New Roman"/>
              </w:rPr>
            </w:pPr>
            <w:r w:rsidRPr="00C80005">
              <w:rPr>
                <w:rFonts w:ascii="Times New Roman" w:hAnsi="Times New Roman" w:cs="Times New Roman"/>
              </w:rPr>
              <w:t>2008</w:t>
            </w:r>
          </w:p>
        </w:tc>
        <w:tc>
          <w:tcPr>
            <w:tcW w:w="832"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2958</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1463</w:t>
            </w:r>
          </w:p>
        </w:tc>
        <w:tc>
          <w:tcPr>
            <w:tcW w:w="68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1495</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w:t>
            </w:r>
          </w:p>
        </w:tc>
        <w:tc>
          <w:tcPr>
            <w:tcW w:w="553"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6</w:t>
            </w:r>
          </w:p>
        </w:tc>
        <w:tc>
          <w:tcPr>
            <w:tcW w:w="499" w:type="dxa"/>
          </w:tcPr>
          <w:p w:rsidR="00A81441" w:rsidRPr="00C80005" w:rsidRDefault="00A81441" w:rsidP="00C80005">
            <w:pPr>
              <w:spacing w:after="0" w:line="240" w:lineRule="auto"/>
              <w:ind w:right="-57"/>
              <w:rPr>
                <w:rFonts w:ascii="Times New Roman" w:hAnsi="Times New Roman" w:cs="Times New Roman"/>
                <w:lang w:val="en-US"/>
              </w:rPr>
            </w:pPr>
            <w:r w:rsidRPr="00C80005">
              <w:rPr>
                <w:rFonts w:ascii="Times New Roman" w:hAnsi="Times New Roman" w:cs="Times New Roman"/>
                <w:lang w:val="en-US"/>
              </w:rPr>
              <w:t>9</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576"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1357</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1085</w:t>
            </w:r>
          </w:p>
        </w:tc>
        <w:tc>
          <w:tcPr>
            <w:tcW w:w="628"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272</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46</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74</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18</w:t>
            </w:r>
          </w:p>
        </w:tc>
      </w:tr>
      <w:tr w:rsidR="00A81441" w:rsidRPr="00C80005">
        <w:trPr>
          <w:cantSplit/>
          <w:trHeight w:val="329"/>
        </w:trPr>
        <w:tc>
          <w:tcPr>
            <w:tcW w:w="654" w:type="dxa"/>
          </w:tcPr>
          <w:p w:rsidR="00A81441" w:rsidRPr="00C80005" w:rsidRDefault="00A81441" w:rsidP="00C80005">
            <w:pPr>
              <w:spacing w:after="0" w:line="240" w:lineRule="auto"/>
              <w:ind w:right="-57"/>
              <w:jc w:val="both"/>
              <w:rPr>
                <w:rFonts w:ascii="Times New Roman" w:hAnsi="Times New Roman" w:cs="Times New Roman"/>
                <w:lang w:val="en-US"/>
              </w:rPr>
            </w:pPr>
            <w:r w:rsidRPr="00C80005">
              <w:rPr>
                <w:rFonts w:ascii="Times New Roman" w:hAnsi="Times New Roman" w:cs="Times New Roman"/>
                <w:lang w:val="en-US"/>
              </w:rPr>
              <w:t>2009</w:t>
            </w:r>
          </w:p>
        </w:tc>
        <w:tc>
          <w:tcPr>
            <w:tcW w:w="832"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3119</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1558</w:t>
            </w:r>
          </w:p>
        </w:tc>
        <w:tc>
          <w:tcPr>
            <w:tcW w:w="68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1561</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w:t>
            </w:r>
          </w:p>
        </w:tc>
        <w:tc>
          <w:tcPr>
            <w:tcW w:w="553"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6</w:t>
            </w:r>
          </w:p>
        </w:tc>
        <w:tc>
          <w:tcPr>
            <w:tcW w:w="499" w:type="dxa"/>
          </w:tcPr>
          <w:p w:rsidR="00A81441" w:rsidRPr="00C80005" w:rsidRDefault="00A81441" w:rsidP="00C80005">
            <w:pPr>
              <w:spacing w:after="0" w:line="240" w:lineRule="auto"/>
              <w:ind w:right="-57"/>
              <w:rPr>
                <w:rFonts w:ascii="Times New Roman" w:hAnsi="Times New Roman" w:cs="Times New Roman"/>
                <w:lang w:val="en-US"/>
              </w:rPr>
            </w:pPr>
            <w:r w:rsidRPr="00C80005">
              <w:rPr>
                <w:rFonts w:ascii="Times New Roman" w:hAnsi="Times New Roman" w:cs="Times New Roman"/>
                <w:lang w:val="en-US"/>
              </w:rPr>
              <w:t>9</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576"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1378</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1094</w:t>
            </w:r>
          </w:p>
        </w:tc>
        <w:tc>
          <w:tcPr>
            <w:tcW w:w="628"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284</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44</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70</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18</w:t>
            </w:r>
          </w:p>
        </w:tc>
      </w:tr>
      <w:tr w:rsidR="00A81441" w:rsidRPr="00C80005">
        <w:trPr>
          <w:cantSplit/>
          <w:trHeight w:val="329"/>
        </w:trPr>
        <w:tc>
          <w:tcPr>
            <w:tcW w:w="654" w:type="dxa"/>
          </w:tcPr>
          <w:p w:rsidR="00A81441" w:rsidRPr="00C80005" w:rsidRDefault="00A81441" w:rsidP="00C80005">
            <w:pPr>
              <w:spacing w:after="0" w:line="240" w:lineRule="auto"/>
              <w:ind w:right="-57"/>
              <w:jc w:val="both"/>
              <w:rPr>
                <w:rFonts w:ascii="Times New Roman" w:hAnsi="Times New Roman" w:cs="Times New Roman"/>
                <w:lang w:val="en-US"/>
              </w:rPr>
            </w:pPr>
            <w:r w:rsidRPr="00C80005">
              <w:rPr>
                <w:rFonts w:ascii="Times New Roman" w:hAnsi="Times New Roman" w:cs="Times New Roman"/>
                <w:lang w:val="en-US"/>
              </w:rPr>
              <w:t>2010</w:t>
            </w:r>
          </w:p>
        </w:tc>
        <w:tc>
          <w:tcPr>
            <w:tcW w:w="832"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3334</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1602</w:t>
            </w:r>
          </w:p>
        </w:tc>
        <w:tc>
          <w:tcPr>
            <w:tcW w:w="68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1732</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w:t>
            </w:r>
          </w:p>
        </w:tc>
        <w:tc>
          <w:tcPr>
            <w:tcW w:w="553"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6</w:t>
            </w:r>
          </w:p>
        </w:tc>
        <w:tc>
          <w:tcPr>
            <w:tcW w:w="499" w:type="dxa"/>
          </w:tcPr>
          <w:p w:rsidR="00A81441" w:rsidRPr="00C80005" w:rsidRDefault="00A81441" w:rsidP="00C80005">
            <w:pPr>
              <w:spacing w:after="0" w:line="240" w:lineRule="auto"/>
              <w:ind w:right="-57"/>
              <w:rPr>
                <w:rFonts w:ascii="Times New Roman" w:hAnsi="Times New Roman" w:cs="Times New Roman"/>
                <w:lang w:val="en-US"/>
              </w:rPr>
            </w:pPr>
            <w:r w:rsidRPr="00C80005">
              <w:rPr>
                <w:rFonts w:ascii="Times New Roman" w:hAnsi="Times New Roman" w:cs="Times New Roman"/>
                <w:lang w:val="en-US"/>
              </w:rPr>
              <w:t>9</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576"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1410</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1132</w:t>
            </w:r>
          </w:p>
        </w:tc>
        <w:tc>
          <w:tcPr>
            <w:tcW w:w="628"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278</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43</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70</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16</w:t>
            </w:r>
          </w:p>
        </w:tc>
      </w:tr>
      <w:tr w:rsidR="00A81441" w:rsidRPr="00C80005">
        <w:trPr>
          <w:cantSplit/>
          <w:trHeight w:val="329"/>
        </w:trPr>
        <w:tc>
          <w:tcPr>
            <w:tcW w:w="654" w:type="dxa"/>
          </w:tcPr>
          <w:p w:rsidR="00A81441" w:rsidRPr="00C80005" w:rsidRDefault="00A81441" w:rsidP="00C80005">
            <w:pPr>
              <w:spacing w:after="0" w:line="240" w:lineRule="auto"/>
              <w:ind w:right="-57"/>
              <w:jc w:val="both"/>
              <w:rPr>
                <w:rFonts w:ascii="Times New Roman" w:hAnsi="Times New Roman" w:cs="Times New Roman"/>
              </w:rPr>
            </w:pPr>
            <w:r w:rsidRPr="00C80005">
              <w:rPr>
                <w:rFonts w:ascii="Times New Roman" w:hAnsi="Times New Roman" w:cs="Times New Roman"/>
              </w:rPr>
              <w:t>2011</w:t>
            </w:r>
          </w:p>
        </w:tc>
        <w:tc>
          <w:tcPr>
            <w:tcW w:w="832"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3437</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1686</w:t>
            </w:r>
          </w:p>
        </w:tc>
        <w:tc>
          <w:tcPr>
            <w:tcW w:w="68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2041</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21</w:t>
            </w:r>
          </w:p>
        </w:tc>
        <w:tc>
          <w:tcPr>
            <w:tcW w:w="553" w:type="dxa"/>
          </w:tcPr>
          <w:p w:rsidR="00A81441" w:rsidRPr="00C80005" w:rsidRDefault="00A81441" w:rsidP="00C80005">
            <w:pPr>
              <w:spacing w:after="0" w:line="240" w:lineRule="auto"/>
              <w:ind w:right="-57"/>
              <w:rPr>
                <w:rFonts w:ascii="Times New Roman" w:hAnsi="Times New Roman" w:cs="Times New Roman"/>
                <w:lang w:val="en-US"/>
              </w:rPr>
            </w:pPr>
            <w:r w:rsidRPr="00C80005">
              <w:rPr>
                <w:rFonts w:ascii="Times New Roman" w:hAnsi="Times New Roman" w:cs="Times New Roman"/>
                <w:lang w:val="en-US"/>
              </w:rPr>
              <w:t>6</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576"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1561</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1203</w:t>
            </w:r>
          </w:p>
        </w:tc>
        <w:tc>
          <w:tcPr>
            <w:tcW w:w="628"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358</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46</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71</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20</w:t>
            </w:r>
          </w:p>
        </w:tc>
      </w:tr>
      <w:tr w:rsidR="00A81441" w:rsidRPr="00C80005">
        <w:trPr>
          <w:cantSplit/>
          <w:trHeight w:val="329"/>
        </w:trPr>
        <w:tc>
          <w:tcPr>
            <w:tcW w:w="654" w:type="dxa"/>
          </w:tcPr>
          <w:p w:rsidR="00A81441" w:rsidRPr="00C80005" w:rsidRDefault="00A81441" w:rsidP="00C80005">
            <w:pPr>
              <w:spacing w:after="0" w:line="240" w:lineRule="auto"/>
              <w:ind w:right="-57"/>
              <w:jc w:val="both"/>
              <w:rPr>
                <w:rFonts w:ascii="Times New Roman" w:hAnsi="Times New Roman" w:cs="Times New Roman"/>
              </w:rPr>
            </w:pPr>
            <w:r w:rsidRPr="00C80005">
              <w:rPr>
                <w:rFonts w:ascii="Times New Roman" w:hAnsi="Times New Roman" w:cs="Times New Roman"/>
              </w:rPr>
              <w:t>2012</w:t>
            </w:r>
          </w:p>
        </w:tc>
        <w:tc>
          <w:tcPr>
            <w:tcW w:w="832"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lang w:val="ru-RU"/>
              </w:rPr>
              <w:t>3551</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lang w:val="ru-RU"/>
              </w:rPr>
              <w:t>1732</w:t>
            </w:r>
          </w:p>
        </w:tc>
        <w:tc>
          <w:tcPr>
            <w:tcW w:w="689"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1819</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21</w:t>
            </w:r>
          </w:p>
        </w:tc>
        <w:tc>
          <w:tcPr>
            <w:tcW w:w="553" w:type="dxa"/>
          </w:tcPr>
          <w:p w:rsidR="00A81441" w:rsidRPr="00C80005" w:rsidRDefault="00A81441" w:rsidP="00C80005">
            <w:pPr>
              <w:spacing w:after="0" w:line="240" w:lineRule="auto"/>
              <w:ind w:right="-57"/>
              <w:rPr>
                <w:rFonts w:ascii="Times New Roman" w:hAnsi="Times New Roman" w:cs="Times New Roman"/>
                <w:lang w:val="en-US"/>
              </w:rPr>
            </w:pPr>
            <w:r w:rsidRPr="00C80005">
              <w:rPr>
                <w:rFonts w:ascii="Times New Roman" w:hAnsi="Times New Roman" w:cs="Times New Roman"/>
                <w:lang w:val="en-US"/>
              </w:rPr>
              <w:t>6</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15</w:t>
            </w:r>
          </w:p>
        </w:tc>
        <w:tc>
          <w:tcPr>
            <w:tcW w:w="625"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576"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499" w:type="dxa"/>
          </w:tcPr>
          <w:p w:rsidR="00A81441" w:rsidRPr="00C80005" w:rsidRDefault="00A81441" w:rsidP="00C80005">
            <w:pPr>
              <w:spacing w:after="0" w:line="240" w:lineRule="auto"/>
              <w:ind w:right="-57"/>
              <w:jc w:val="center"/>
              <w:rPr>
                <w:rFonts w:ascii="Times New Roman" w:hAnsi="Times New Roman" w:cs="Times New Roman"/>
                <w:lang w:val="en-US"/>
              </w:rPr>
            </w:pPr>
            <w:r w:rsidRPr="00C80005">
              <w:rPr>
                <w:rFonts w:ascii="Times New Roman" w:hAnsi="Times New Roman" w:cs="Times New Roman"/>
                <w:lang w:val="en-US"/>
              </w:rPr>
              <w:t>-</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1648</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1273</w:t>
            </w:r>
          </w:p>
        </w:tc>
        <w:tc>
          <w:tcPr>
            <w:tcW w:w="628"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375</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46,4</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73,5</w:t>
            </w:r>
          </w:p>
        </w:tc>
        <w:tc>
          <w:tcPr>
            <w:tcW w:w="625" w:type="dxa"/>
          </w:tcPr>
          <w:p w:rsidR="00A81441" w:rsidRPr="00C80005" w:rsidRDefault="00A81441" w:rsidP="00C80005">
            <w:pPr>
              <w:spacing w:after="0" w:line="240" w:lineRule="auto"/>
              <w:ind w:right="-57"/>
              <w:jc w:val="center"/>
              <w:rPr>
                <w:rFonts w:ascii="Times New Roman" w:hAnsi="Times New Roman" w:cs="Times New Roman"/>
              </w:rPr>
            </w:pPr>
            <w:r w:rsidRPr="00C80005">
              <w:rPr>
                <w:rFonts w:ascii="Times New Roman" w:hAnsi="Times New Roman" w:cs="Times New Roman"/>
              </w:rPr>
              <w:t>20,6</w:t>
            </w:r>
          </w:p>
        </w:tc>
      </w:tr>
    </w:tbl>
    <w:p w:rsidR="00A81441" w:rsidRDefault="00A81441" w:rsidP="00B8369F">
      <w:pPr>
        <w:spacing w:after="0" w:line="240" w:lineRule="auto"/>
        <w:ind w:firstLine="360"/>
        <w:jc w:val="both"/>
        <w:rPr>
          <w:rFonts w:ascii="Times New Roman" w:hAnsi="Times New Roman" w:cs="Times New Roman"/>
          <w:sz w:val="28"/>
          <w:szCs w:val="28"/>
        </w:rPr>
      </w:pP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В новому навчальному році відділ освіти продовжить роботу щодо розвитку мережі дошкільних закладів, проте це можливо лише об´єднавши зусилля з  органами місцевого самоврядування. Нагальною є робота щодо використання існуючих приміщень – це Івачківський дошкільний заклад (на його реконструкцію у 2012 році витрачено 48 тис. грн.), Спасівський дошкільний заклад.</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Однак питання охоплення дітей дошкільною освітою залишається актуальним, черговість на влаштування в дошкільні заклади, зокрема м. Здолбунів, залишається. З урахуванням досвіду м.</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Рівне, де запроваджується електронна реєстрація дітей у дошкільні заклади, на часі створення такої реєстрації у районі, що  дасть можливість упорядкувати заяви і регулювати черговість.  </w:t>
      </w:r>
    </w:p>
    <w:p w:rsidR="00A81441" w:rsidRPr="001F0566" w:rsidRDefault="00A81441" w:rsidP="00F21067">
      <w:pPr>
        <w:pStyle w:val="Title"/>
        <w:ind w:firstLine="360"/>
        <w:jc w:val="both"/>
        <w:rPr>
          <w:rFonts w:ascii="Times New Roman" w:hAnsi="Times New Roman" w:cs="Times New Roman"/>
          <w:b w:val="0"/>
          <w:bCs w:val="0"/>
          <w:sz w:val="28"/>
          <w:szCs w:val="28"/>
        </w:rPr>
      </w:pPr>
      <w:r w:rsidRPr="001F0566">
        <w:rPr>
          <w:rFonts w:ascii="Times New Roman" w:hAnsi="Times New Roman" w:cs="Times New Roman"/>
          <w:b w:val="0"/>
          <w:bCs w:val="0"/>
          <w:sz w:val="28"/>
          <w:szCs w:val="28"/>
        </w:rPr>
        <w:t xml:space="preserve">Упродовж  2012 року на дошкільну освіту було виділено 12 605 000 грн., з них 833 500 грн. – на розвиток, 11 771 500 грн. – на утримання дошкільних закладів, у порівнянні з 2011 роком відповідна цифра становила  9 601 600 грн., з них 821 600 грн. -  на розвиток дошкільної освіти. </w:t>
      </w:r>
    </w:p>
    <w:p w:rsidR="00A81441" w:rsidRPr="001F0566" w:rsidRDefault="00A81441" w:rsidP="00F21067">
      <w:pPr>
        <w:pStyle w:val="Title"/>
        <w:ind w:firstLine="708"/>
        <w:jc w:val="both"/>
        <w:rPr>
          <w:rFonts w:ascii="Times New Roman" w:hAnsi="Times New Roman" w:cs="Times New Roman"/>
          <w:b w:val="0"/>
          <w:bCs w:val="0"/>
          <w:sz w:val="28"/>
          <w:szCs w:val="28"/>
        </w:rPr>
      </w:pPr>
      <w:r w:rsidRPr="001F0566">
        <w:rPr>
          <w:rFonts w:ascii="Times New Roman" w:hAnsi="Times New Roman" w:cs="Times New Roman"/>
          <w:b w:val="0"/>
          <w:bCs w:val="0"/>
          <w:sz w:val="28"/>
          <w:szCs w:val="28"/>
        </w:rPr>
        <w:t xml:space="preserve">Такий розподіл фінансування і його належне цільове використання дало можливість забезпечити  збереження існуючої мережі, поповнення матеріально-технічної бази, провести капітальний ремонт приміщення Білашівського дошкільного  навчального закладу з подальшою реорганізацією у навчально-виховний комплекс. </w:t>
      </w:r>
    </w:p>
    <w:p w:rsidR="00A81441" w:rsidRPr="00B8369F" w:rsidRDefault="00A81441" w:rsidP="00B8369F">
      <w:pPr>
        <w:spacing w:after="0" w:line="240" w:lineRule="auto"/>
        <w:ind w:firstLine="360"/>
        <w:jc w:val="both"/>
        <w:rPr>
          <w:rFonts w:ascii="Times New Roman" w:hAnsi="Times New Roman" w:cs="Times New Roman"/>
          <w:i/>
          <w:iCs/>
          <w:sz w:val="28"/>
          <w:szCs w:val="28"/>
        </w:rPr>
      </w:pPr>
      <w:r w:rsidRPr="00B8369F">
        <w:rPr>
          <w:rFonts w:ascii="Times New Roman" w:hAnsi="Times New Roman" w:cs="Times New Roman"/>
          <w:sz w:val="28"/>
          <w:szCs w:val="28"/>
        </w:rPr>
        <w:t>Аналіз матеріально-технічних умов дошкільних закладів свідчить, що адміністраціями закладів прикладаються значні зусилля для її удосконалення. Важливою умовою функціонування дошкільних закладів є належний стан приміщення, забезпечення санітарно-гігієнічного та теплового режиму в закладі, організація повноцінного харчування.  Вартість харчування дитини в  день в сільській місцевості коливається від 5.00 грн</w:t>
      </w:r>
      <w:r>
        <w:rPr>
          <w:rFonts w:ascii="Times New Roman" w:hAnsi="Times New Roman" w:cs="Times New Roman"/>
          <w:sz w:val="28"/>
          <w:szCs w:val="28"/>
        </w:rPr>
        <w:t>.</w:t>
      </w:r>
      <w:r w:rsidRPr="00B8369F">
        <w:rPr>
          <w:rFonts w:ascii="Times New Roman" w:hAnsi="Times New Roman" w:cs="Times New Roman"/>
          <w:sz w:val="28"/>
          <w:szCs w:val="28"/>
        </w:rPr>
        <w:t xml:space="preserve"> до 9.00 грн</w:t>
      </w:r>
      <w:r>
        <w:rPr>
          <w:rFonts w:ascii="Times New Roman" w:hAnsi="Times New Roman" w:cs="Times New Roman"/>
          <w:sz w:val="28"/>
          <w:szCs w:val="28"/>
        </w:rPr>
        <w:t>.</w:t>
      </w:r>
      <w:r w:rsidRPr="00B8369F">
        <w:rPr>
          <w:rFonts w:ascii="Times New Roman" w:hAnsi="Times New Roman" w:cs="Times New Roman"/>
          <w:sz w:val="28"/>
          <w:szCs w:val="28"/>
        </w:rPr>
        <w:t xml:space="preserve"> та становить 10.00 грн</w:t>
      </w:r>
      <w:r>
        <w:rPr>
          <w:rFonts w:ascii="Times New Roman" w:hAnsi="Times New Roman" w:cs="Times New Roman"/>
          <w:sz w:val="28"/>
          <w:szCs w:val="28"/>
        </w:rPr>
        <w:t>.</w:t>
      </w:r>
      <w:r w:rsidRPr="00B8369F">
        <w:rPr>
          <w:rFonts w:ascii="Times New Roman" w:hAnsi="Times New Roman" w:cs="Times New Roman"/>
          <w:sz w:val="28"/>
          <w:szCs w:val="28"/>
        </w:rPr>
        <w:t xml:space="preserve"> в місті та смт</w:t>
      </w:r>
      <w:r>
        <w:rPr>
          <w:rFonts w:ascii="Times New Roman" w:hAnsi="Times New Roman" w:cs="Times New Roman"/>
          <w:sz w:val="28"/>
          <w:szCs w:val="28"/>
        </w:rPr>
        <w:t>.</w:t>
      </w:r>
      <w:r w:rsidRPr="00B8369F">
        <w:rPr>
          <w:rFonts w:ascii="Times New Roman" w:hAnsi="Times New Roman" w:cs="Times New Roman"/>
          <w:sz w:val="28"/>
          <w:szCs w:val="28"/>
        </w:rPr>
        <w:t xml:space="preserve"> Мізоч. Середній показник виконання норм харчування зріс на 6, 3 %, проте залишається ще досить низьким. Важливою умовою раціонального харчування є його збалансованість, ефективність, адекватність. Тому дуже важливо забезпечити дошкільні навчальні заклади посадою сестри медичної з дієтичного харчування, яка передбачена Типовими штатними нормативами дошкільних навчальних закладів, затверджених наказом Міністерства освіти і науки України від 04.11.2010 р № 1055, а введена лише в д</w:t>
      </w:r>
      <w:r>
        <w:rPr>
          <w:rFonts w:ascii="Times New Roman" w:hAnsi="Times New Roman" w:cs="Times New Roman"/>
          <w:sz w:val="28"/>
          <w:szCs w:val="28"/>
        </w:rPr>
        <w:t>ошкільному навчальному закладі “Малятк’’</w:t>
      </w:r>
      <w:r w:rsidRPr="00B8369F">
        <w:rPr>
          <w:rFonts w:ascii="Times New Roman" w:hAnsi="Times New Roman" w:cs="Times New Roman"/>
          <w:sz w:val="28"/>
          <w:szCs w:val="28"/>
        </w:rPr>
        <w:t xml:space="preserve"> Мізоцької селищної ради. </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Зауважимо, що Мін</w:t>
      </w:r>
      <w:r>
        <w:rPr>
          <w:rFonts w:ascii="Times New Roman" w:hAnsi="Times New Roman" w:cs="Times New Roman"/>
          <w:sz w:val="28"/>
          <w:szCs w:val="28"/>
        </w:rPr>
        <w:t>і</w:t>
      </w:r>
      <w:r w:rsidRPr="00B8369F">
        <w:rPr>
          <w:rFonts w:ascii="Times New Roman" w:hAnsi="Times New Roman" w:cs="Times New Roman"/>
          <w:sz w:val="28"/>
          <w:szCs w:val="28"/>
        </w:rPr>
        <w:t>стерство визначило головне завдання дошкільної освіти  - створення здоров´язбережувального середовища у кожному дитячому закладі, формування здорової особистості. В жовтні 2012 року пров</w:t>
      </w:r>
      <w:r>
        <w:rPr>
          <w:rFonts w:ascii="Times New Roman" w:hAnsi="Times New Roman" w:cs="Times New Roman"/>
          <w:sz w:val="28"/>
          <w:szCs w:val="28"/>
        </w:rPr>
        <w:t>едено Всеукраїнський фестиваль “</w:t>
      </w:r>
      <w:r w:rsidRPr="00B8369F">
        <w:rPr>
          <w:rFonts w:ascii="Times New Roman" w:hAnsi="Times New Roman" w:cs="Times New Roman"/>
          <w:sz w:val="28"/>
          <w:szCs w:val="28"/>
        </w:rPr>
        <w:t>Гармонія руху</w:t>
      </w:r>
      <w:r>
        <w:rPr>
          <w:rFonts w:ascii="Times New Roman" w:hAnsi="Times New Roman" w:cs="Times New Roman"/>
          <w:sz w:val="28"/>
          <w:szCs w:val="28"/>
        </w:rPr>
        <w:t>’’</w:t>
      </w:r>
      <w:r w:rsidRPr="00B8369F">
        <w:rPr>
          <w:rFonts w:ascii="Times New Roman" w:hAnsi="Times New Roman" w:cs="Times New Roman"/>
          <w:sz w:val="28"/>
          <w:szCs w:val="28"/>
        </w:rPr>
        <w:t xml:space="preserve">, в якому взяли участь  і наші заклади, в березні-квітні - Всеукраїнський огляд </w:t>
      </w:r>
      <w:r>
        <w:rPr>
          <w:rFonts w:ascii="Times New Roman" w:hAnsi="Times New Roman" w:cs="Times New Roman"/>
          <w:sz w:val="28"/>
          <w:szCs w:val="28"/>
        </w:rPr>
        <w:t>відеоматеріалів за темою “</w:t>
      </w:r>
      <w:r w:rsidRPr="00B8369F">
        <w:rPr>
          <w:rFonts w:ascii="Times New Roman" w:hAnsi="Times New Roman" w:cs="Times New Roman"/>
          <w:sz w:val="28"/>
          <w:szCs w:val="28"/>
        </w:rPr>
        <w:t>Здоров</w:t>
      </w:r>
      <w:r w:rsidRPr="00B8369F">
        <w:rPr>
          <w:rFonts w:ascii="Times New Roman" w:hAnsi="Times New Roman" w:cs="Times New Roman"/>
          <w:sz w:val="28"/>
          <w:szCs w:val="28"/>
          <w:lang w:val="ru-RU"/>
        </w:rPr>
        <w:t>’</w:t>
      </w:r>
      <w:r w:rsidRPr="00B8369F">
        <w:rPr>
          <w:rFonts w:ascii="Times New Roman" w:hAnsi="Times New Roman" w:cs="Times New Roman"/>
          <w:sz w:val="28"/>
          <w:szCs w:val="28"/>
        </w:rPr>
        <w:t>язбережуваль</w:t>
      </w:r>
      <w:r>
        <w:rPr>
          <w:rFonts w:ascii="Times New Roman" w:hAnsi="Times New Roman" w:cs="Times New Roman"/>
          <w:sz w:val="28"/>
          <w:szCs w:val="28"/>
        </w:rPr>
        <w:t>ні технології у дошкільних навч</w:t>
      </w:r>
      <w:r w:rsidRPr="00B8369F">
        <w:rPr>
          <w:rFonts w:ascii="Times New Roman" w:hAnsi="Times New Roman" w:cs="Times New Roman"/>
          <w:sz w:val="28"/>
          <w:szCs w:val="28"/>
        </w:rPr>
        <w:t>а</w:t>
      </w:r>
      <w:r>
        <w:rPr>
          <w:rFonts w:ascii="Times New Roman" w:hAnsi="Times New Roman" w:cs="Times New Roman"/>
          <w:sz w:val="28"/>
          <w:szCs w:val="28"/>
        </w:rPr>
        <w:t>л</w:t>
      </w:r>
      <w:r w:rsidRPr="00B8369F">
        <w:rPr>
          <w:rFonts w:ascii="Times New Roman" w:hAnsi="Times New Roman" w:cs="Times New Roman"/>
          <w:sz w:val="28"/>
          <w:szCs w:val="28"/>
        </w:rPr>
        <w:t>ьних закладах</w:t>
      </w:r>
      <w:r>
        <w:rPr>
          <w:rFonts w:ascii="Times New Roman" w:hAnsi="Times New Roman" w:cs="Times New Roman"/>
          <w:sz w:val="28"/>
          <w:szCs w:val="28"/>
        </w:rPr>
        <w:t>’’</w:t>
      </w:r>
      <w:r w:rsidRPr="00B8369F">
        <w:rPr>
          <w:rFonts w:ascii="Times New Roman" w:hAnsi="Times New Roman" w:cs="Times New Roman"/>
          <w:sz w:val="28"/>
          <w:szCs w:val="28"/>
        </w:rPr>
        <w:t xml:space="preserve"> /лауреатами обласного етапу стали матеріали дошкі</w:t>
      </w:r>
      <w:r>
        <w:rPr>
          <w:rFonts w:ascii="Times New Roman" w:hAnsi="Times New Roman" w:cs="Times New Roman"/>
          <w:sz w:val="28"/>
          <w:szCs w:val="28"/>
        </w:rPr>
        <w:t>льного навчального закладу № 3 “</w:t>
      </w:r>
      <w:r w:rsidRPr="00B8369F">
        <w:rPr>
          <w:rFonts w:ascii="Times New Roman" w:hAnsi="Times New Roman" w:cs="Times New Roman"/>
          <w:sz w:val="28"/>
          <w:szCs w:val="28"/>
        </w:rPr>
        <w:t>Ладоньки</w:t>
      </w:r>
      <w:r>
        <w:rPr>
          <w:rFonts w:ascii="Times New Roman" w:hAnsi="Times New Roman" w:cs="Times New Roman"/>
          <w:sz w:val="28"/>
          <w:szCs w:val="28"/>
        </w:rPr>
        <w:t>’’ м. Здолбунова</w:t>
      </w:r>
      <w:r w:rsidRPr="00B836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69F">
        <w:rPr>
          <w:rFonts w:ascii="Times New Roman" w:hAnsi="Times New Roman" w:cs="Times New Roman"/>
          <w:sz w:val="28"/>
          <w:szCs w:val="28"/>
        </w:rPr>
        <w:t>Крім того</w:t>
      </w:r>
      <w:r>
        <w:rPr>
          <w:rFonts w:ascii="Times New Roman" w:hAnsi="Times New Roman" w:cs="Times New Roman"/>
          <w:sz w:val="28"/>
          <w:szCs w:val="28"/>
        </w:rPr>
        <w:t>,</w:t>
      </w:r>
      <w:r w:rsidRPr="00B8369F">
        <w:rPr>
          <w:rFonts w:ascii="Times New Roman" w:hAnsi="Times New Roman" w:cs="Times New Roman"/>
          <w:sz w:val="28"/>
          <w:szCs w:val="28"/>
        </w:rPr>
        <w:t xml:space="preserve"> вихованці цього закладу взяли участь у І</w:t>
      </w:r>
      <w:r w:rsidRPr="00B8369F">
        <w:rPr>
          <w:rFonts w:ascii="Times New Roman" w:hAnsi="Times New Roman" w:cs="Times New Roman"/>
          <w:sz w:val="28"/>
          <w:szCs w:val="28"/>
          <w:lang w:val="en-US"/>
        </w:rPr>
        <w:t>V</w:t>
      </w:r>
      <w:r w:rsidRPr="00B8369F">
        <w:rPr>
          <w:rFonts w:ascii="Times New Roman" w:hAnsi="Times New Roman" w:cs="Times New Roman"/>
          <w:sz w:val="28"/>
          <w:szCs w:val="28"/>
        </w:rPr>
        <w:t xml:space="preserve"> Міжн</w:t>
      </w:r>
      <w:r>
        <w:rPr>
          <w:rFonts w:ascii="Times New Roman" w:hAnsi="Times New Roman" w:cs="Times New Roman"/>
          <w:sz w:val="28"/>
          <w:szCs w:val="28"/>
        </w:rPr>
        <w:t>ародному екологічному конкурсі “Здоров´я може бути смачним’’</w:t>
      </w:r>
      <w:r w:rsidRPr="00B8369F">
        <w:rPr>
          <w:rFonts w:ascii="Times New Roman" w:hAnsi="Times New Roman" w:cs="Times New Roman"/>
          <w:sz w:val="28"/>
          <w:szCs w:val="28"/>
        </w:rPr>
        <w:t xml:space="preserve"> та стали переможцями обласного етапу у </w:t>
      </w:r>
      <w:r>
        <w:rPr>
          <w:rFonts w:ascii="Times New Roman" w:hAnsi="Times New Roman" w:cs="Times New Roman"/>
          <w:sz w:val="28"/>
          <w:szCs w:val="28"/>
        </w:rPr>
        <w:t>номінації вірш “Реклама молока’’</w:t>
      </w:r>
      <w:r w:rsidRPr="00B8369F">
        <w:rPr>
          <w:rFonts w:ascii="Times New Roman" w:hAnsi="Times New Roman" w:cs="Times New Roman"/>
          <w:sz w:val="28"/>
          <w:szCs w:val="28"/>
        </w:rPr>
        <w:t>.  В квітні 2013 року на базі дошкі</w:t>
      </w:r>
      <w:r>
        <w:rPr>
          <w:rFonts w:ascii="Times New Roman" w:hAnsi="Times New Roman" w:cs="Times New Roman"/>
          <w:sz w:val="28"/>
          <w:szCs w:val="28"/>
        </w:rPr>
        <w:t>льного навчального закладу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Здолбунівської міської ради на виконання Плану спільних заходів управління освіти і науки облдержадміністрації та навчально-методичного центру цивільного захисту та безпеки життєдіяльності проведено практичний семінар для начальників штабів цивільного захисту опорних з цивільного захисту та безпеки життєдіяльності дошкільних навч</w:t>
      </w:r>
      <w:r>
        <w:rPr>
          <w:rFonts w:ascii="Times New Roman" w:hAnsi="Times New Roman" w:cs="Times New Roman"/>
          <w:sz w:val="28"/>
          <w:szCs w:val="28"/>
        </w:rPr>
        <w:t>альних закладів області з теми “</w:t>
      </w:r>
      <w:r w:rsidRPr="00B8369F">
        <w:rPr>
          <w:rFonts w:ascii="Times New Roman" w:hAnsi="Times New Roman" w:cs="Times New Roman"/>
          <w:sz w:val="28"/>
          <w:szCs w:val="28"/>
        </w:rPr>
        <w:t>Теоретичні, методичні засади навчально-виховної р</w:t>
      </w:r>
      <w:r>
        <w:rPr>
          <w:rFonts w:ascii="Times New Roman" w:hAnsi="Times New Roman" w:cs="Times New Roman"/>
          <w:sz w:val="28"/>
          <w:szCs w:val="28"/>
        </w:rPr>
        <w:t>оботи з безпеки життєдіяльності’’</w:t>
      </w:r>
      <w:r w:rsidRPr="00B8369F">
        <w:rPr>
          <w:rFonts w:ascii="Times New Roman" w:hAnsi="Times New Roman" w:cs="Times New Roman"/>
          <w:sz w:val="28"/>
          <w:szCs w:val="28"/>
        </w:rPr>
        <w:t xml:space="preserve"> (завідувач Кадлубіцька Ж.В, вихователь-методист Лаба Н.Г.). </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 xml:space="preserve">Продовжуючи тему здоров’я, потрібно сказати, що дошкільні навчальні заклади сільської </w:t>
      </w:r>
      <w:r>
        <w:rPr>
          <w:rFonts w:ascii="Times New Roman" w:hAnsi="Times New Roman" w:cs="Times New Roman"/>
          <w:sz w:val="28"/>
          <w:szCs w:val="28"/>
        </w:rPr>
        <w:t xml:space="preserve">місцевості нагально потребують </w:t>
      </w:r>
      <w:r w:rsidRPr="00B8369F">
        <w:rPr>
          <w:rFonts w:ascii="Times New Roman" w:hAnsi="Times New Roman" w:cs="Times New Roman"/>
          <w:sz w:val="28"/>
          <w:szCs w:val="28"/>
        </w:rPr>
        <w:t>введення в штат таких посад, як медична сестра та інструктор з фізичного виховання, що передбачені вищезазначеними Типовими штатними нормативами.</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Важливим та необхідним сьогодні є застосування комп’ютерної техніки в освітньому процесі. Сьогодні в 7 дошкільних навчальних закладах наявні комп</w:t>
      </w:r>
      <w:r w:rsidRPr="00B8369F">
        <w:rPr>
          <w:rFonts w:ascii="Times New Roman" w:hAnsi="Times New Roman" w:cs="Times New Roman"/>
          <w:sz w:val="28"/>
          <w:szCs w:val="28"/>
          <w:lang w:val="ru-RU"/>
        </w:rPr>
        <w:t>’</w:t>
      </w:r>
      <w:r w:rsidRPr="00B8369F">
        <w:rPr>
          <w:rFonts w:ascii="Times New Roman" w:hAnsi="Times New Roman" w:cs="Times New Roman"/>
          <w:sz w:val="28"/>
          <w:szCs w:val="28"/>
        </w:rPr>
        <w:t>ютери, 6 закла</w:t>
      </w:r>
      <w:r>
        <w:rPr>
          <w:rFonts w:ascii="Times New Roman" w:hAnsi="Times New Roman" w:cs="Times New Roman"/>
          <w:sz w:val="28"/>
          <w:szCs w:val="28"/>
        </w:rPr>
        <w:t>дів підключені до мережі Інтерне</w:t>
      </w:r>
      <w:r w:rsidRPr="00B8369F">
        <w:rPr>
          <w:rFonts w:ascii="Times New Roman" w:hAnsi="Times New Roman" w:cs="Times New Roman"/>
          <w:sz w:val="28"/>
          <w:szCs w:val="28"/>
        </w:rPr>
        <w:t>т, 3 заклади мають власний сайт. В 2013 році сайт д</w:t>
      </w:r>
      <w:r>
        <w:rPr>
          <w:rFonts w:ascii="Times New Roman" w:hAnsi="Times New Roman" w:cs="Times New Roman"/>
          <w:sz w:val="28"/>
          <w:szCs w:val="28"/>
        </w:rPr>
        <w:t>ошкільного навчального закладу “</w:t>
      </w:r>
      <w:r w:rsidRPr="00B8369F">
        <w:rPr>
          <w:rFonts w:ascii="Times New Roman" w:hAnsi="Times New Roman" w:cs="Times New Roman"/>
          <w:sz w:val="28"/>
          <w:szCs w:val="28"/>
        </w:rPr>
        <w:t>Грайлик</w:t>
      </w:r>
      <w:r>
        <w:rPr>
          <w:rFonts w:ascii="Times New Roman" w:hAnsi="Times New Roman" w:cs="Times New Roman"/>
          <w:sz w:val="28"/>
          <w:szCs w:val="28"/>
        </w:rPr>
        <w:t>’’</w:t>
      </w:r>
      <w:r w:rsidRPr="00B8369F">
        <w:rPr>
          <w:rFonts w:ascii="Times New Roman" w:hAnsi="Times New Roman" w:cs="Times New Roman"/>
          <w:sz w:val="28"/>
          <w:szCs w:val="28"/>
        </w:rPr>
        <w:t xml:space="preserve"> (завідувач Давидюк Оксана Федорівна, вихователь-методист Кузьміч Ірина Миколаївна) зайня</w:t>
      </w:r>
      <w:r>
        <w:rPr>
          <w:rFonts w:ascii="Times New Roman" w:hAnsi="Times New Roman" w:cs="Times New Roman"/>
          <w:sz w:val="28"/>
          <w:szCs w:val="28"/>
        </w:rPr>
        <w:t>в І місце в обласному конкурсі “</w:t>
      </w:r>
      <w:r w:rsidRPr="00B8369F">
        <w:rPr>
          <w:rFonts w:ascii="Times New Roman" w:hAnsi="Times New Roman" w:cs="Times New Roman"/>
          <w:sz w:val="28"/>
          <w:szCs w:val="28"/>
        </w:rPr>
        <w:t>Кращий Інтернет</w:t>
      </w:r>
      <w:r>
        <w:rPr>
          <w:rFonts w:ascii="Times New Roman" w:hAnsi="Times New Roman" w:cs="Times New Roman"/>
          <w:sz w:val="28"/>
          <w:szCs w:val="28"/>
        </w:rPr>
        <w:t xml:space="preserve"> </w:t>
      </w:r>
      <w:r w:rsidRPr="00B8369F">
        <w:rPr>
          <w:rFonts w:ascii="Times New Roman" w:hAnsi="Times New Roman" w:cs="Times New Roman"/>
          <w:sz w:val="28"/>
          <w:szCs w:val="28"/>
        </w:rPr>
        <w:t>-</w:t>
      </w:r>
      <w:r>
        <w:rPr>
          <w:rFonts w:ascii="Times New Roman" w:hAnsi="Times New Roman" w:cs="Times New Roman"/>
          <w:sz w:val="28"/>
          <w:szCs w:val="28"/>
        </w:rPr>
        <w:t xml:space="preserve"> </w:t>
      </w:r>
      <w:r w:rsidRPr="00B8369F">
        <w:rPr>
          <w:rFonts w:ascii="Times New Roman" w:hAnsi="Times New Roman" w:cs="Times New Roman"/>
          <w:sz w:val="28"/>
          <w:szCs w:val="28"/>
        </w:rPr>
        <w:t>сайт дош</w:t>
      </w:r>
      <w:r>
        <w:rPr>
          <w:rFonts w:ascii="Times New Roman" w:hAnsi="Times New Roman" w:cs="Times New Roman"/>
          <w:sz w:val="28"/>
          <w:szCs w:val="28"/>
        </w:rPr>
        <w:t>к</w:t>
      </w:r>
      <w:r w:rsidRPr="00B8369F">
        <w:rPr>
          <w:rFonts w:ascii="Times New Roman" w:hAnsi="Times New Roman" w:cs="Times New Roman"/>
          <w:sz w:val="28"/>
          <w:szCs w:val="28"/>
        </w:rPr>
        <w:t>ільного навчального закладу</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Здійснення повноцінних результативних змін в діяльності дошкільного навчального закладу не можливе без високого рівня науково-методичного забезпечення і стабільно творчо працюючих педагогічних працівників.</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Важливим напрямом роботи визначено здійснення дошкільними навчальними закладами дослідно-експериментальної діяльності. Ц</w:t>
      </w:r>
      <w:r>
        <w:rPr>
          <w:rFonts w:ascii="Times New Roman" w:hAnsi="Times New Roman" w:cs="Times New Roman"/>
          <w:sz w:val="28"/>
          <w:szCs w:val="28"/>
        </w:rPr>
        <w:t>е дошкільний навчальний заклад “</w:t>
      </w:r>
      <w:r w:rsidRPr="00B8369F">
        <w:rPr>
          <w:rFonts w:ascii="Times New Roman" w:hAnsi="Times New Roman" w:cs="Times New Roman"/>
          <w:sz w:val="28"/>
          <w:szCs w:val="28"/>
        </w:rPr>
        <w:t>Чебурашка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(завідувач Пас</w:t>
      </w:r>
      <w:r>
        <w:rPr>
          <w:rFonts w:ascii="Times New Roman" w:hAnsi="Times New Roman" w:cs="Times New Roman"/>
          <w:sz w:val="28"/>
          <w:szCs w:val="28"/>
        </w:rPr>
        <w:t>ько Людмила Миколаївна, вихователь-методист Василюк Світлана Іванівна) “</w:t>
      </w:r>
      <w:r w:rsidRPr="00B8369F">
        <w:rPr>
          <w:rFonts w:ascii="Times New Roman" w:hAnsi="Times New Roman" w:cs="Times New Roman"/>
          <w:sz w:val="28"/>
          <w:szCs w:val="28"/>
        </w:rPr>
        <w:t>Професійний розвиток педагогів в системі безперервної педагогічної освіти</w:t>
      </w:r>
      <w:r>
        <w:rPr>
          <w:rFonts w:ascii="Times New Roman" w:hAnsi="Times New Roman" w:cs="Times New Roman"/>
          <w:sz w:val="28"/>
          <w:szCs w:val="28"/>
        </w:rPr>
        <w:t>’’</w:t>
      </w:r>
      <w:r w:rsidRPr="00B8369F">
        <w:rPr>
          <w:rFonts w:ascii="Times New Roman" w:hAnsi="Times New Roman" w:cs="Times New Roman"/>
          <w:sz w:val="28"/>
          <w:szCs w:val="28"/>
        </w:rPr>
        <w:t xml:space="preserve"> та до</w:t>
      </w:r>
      <w:r>
        <w:rPr>
          <w:rFonts w:ascii="Times New Roman" w:hAnsi="Times New Roman" w:cs="Times New Roman"/>
          <w:sz w:val="28"/>
          <w:szCs w:val="28"/>
        </w:rPr>
        <w:t>шкільний навчальний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(завідувач Кадлубіцька </w:t>
      </w:r>
      <w:r>
        <w:rPr>
          <w:rFonts w:ascii="Times New Roman" w:hAnsi="Times New Roman" w:cs="Times New Roman"/>
          <w:sz w:val="28"/>
          <w:szCs w:val="28"/>
        </w:rPr>
        <w:t>Жанна Володимирівна</w:t>
      </w:r>
      <w:r w:rsidRPr="00B8369F">
        <w:rPr>
          <w:rFonts w:ascii="Times New Roman" w:hAnsi="Times New Roman" w:cs="Times New Roman"/>
          <w:sz w:val="28"/>
          <w:szCs w:val="28"/>
        </w:rPr>
        <w:t>, вихователь-мет</w:t>
      </w:r>
      <w:r>
        <w:rPr>
          <w:rFonts w:ascii="Times New Roman" w:hAnsi="Times New Roman" w:cs="Times New Roman"/>
          <w:sz w:val="28"/>
          <w:szCs w:val="28"/>
        </w:rPr>
        <w:t>одист Лаба Наталія Георгіївна) “</w:t>
      </w:r>
      <w:r w:rsidRPr="00B8369F">
        <w:rPr>
          <w:rFonts w:ascii="Times New Roman" w:hAnsi="Times New Roman" w:cs="Times New Roman"/>
          <w:sz w:val="28"/>
          <w:szCs w:val="28"/>
        </w:rPr>
        <w:t>Формування готовності педагогічних кадрів до роботи з дітьми з особливими потребами в умовах інклюзивного навчання</w:t>
      </w:r>
      <w:r>
        <w:rPr>
          <w:rFonts w:ascii="Times New Roman" w:hAnsi="Times New Roman" w:cs="Times New Roman"/>
          <w:sz w:val="28"/>
          <w:szCs w:val="28"/>
        </w:rPr>
        <w:t>’’</w:t>
      </w:r>
      <w:r w:rsidRPr="00B8369F">
        <w:rPr>
          <w:rFonts w:ascii="Times New Roman" w:hAnsi="Times New Roman" w:cs="Times New Roman"/>
          <w:sz w:val="28"/>
          <w:szCs w:val="28"/>
        </w:rPr>
        <w:t xml:space="preserve">. </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З січня 2013 року на базі дошк</w:t>
      </w:r>
      <w:r>
        <w:rPr>
          <w:rFonts w:ascii="Times New Roman" w:hAnsi="Times New Roman" w:cs="Times New Roman"/>
          <w:sz w:val="28"/>
          <w:szCs w:val="28"/>
        </w:rPr>
        <w:t>ільного навчального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створено експе</w:t>
      </w:r>
      <w:r>
        <w:rPr>
          <w:rFonts w:ascii="Times New Roman" w:hAnsi="Times New Roman" w:cs="Times New Roman"/>
          <w:sz w:val="28"/>
          <w:szCs w:val="28"/>
        </w:rPr>
        <w:t>ри</w:t>
      </w:r>
      <w:r w:rsidRPr="00B8369F">
        <w:rPr>
          <w:rFonts w:ascii="Times New Roman" w:hAnsi="Times New Roman" w:cs="Times New Roman"/>
          <w:sz w:val="28"/>
          <w:szCs w:val="28"/>
        </w:rPr>
        <w:t>ментальний майданчик регіональної лабораторії консалтингу дошкільної освіти при кафедрі педагогіки</w:t>
      </w:r>
      <w:r>
        <w:rPr>
          <w:rFonts w:ascii="Times New Roman" w:hAnsi="Times New Roman" w:cs="Times New Roman"/>
          <w:sz w:val="28"/>
          <w:szCs w:val="28"/>
        </w:rPr>
        <w:t xml:space="preserve"> і психології (дошкільної та кор</w:t>
      </w:r>
      <w:r w:rsidRPr="00B8369F">
        <w:rPr>
          <w:rFonts w:ascii="Times New Roman" w:hAnsi="Times New Roman" w:cs="Times New Roman"/>
          <w:sz w:val="28"/>
          <w:szCs w:val="28"/>
        </w:rPr>
        <w:t>екційної) Рівненського державного гуман</w:t>
      </w:r>
      <w:r>
        <w:rPr>
          <w:rFonts w:ascii="Times New Roman" w:hAnsi="Times New Roman" w:cs="Times New Roman"/>
          <w:sz w:val="28"/>
          <w:szCs w:val="28"/>
        </w:rPr>
        <w:t>ітарного університету на тему: “</w:t>
      </w:r>
      <w:r w:rsidRPr="00B8369F">
        <w:rPr>
          <w:rFonts w:ascii="Times New Roman" w:hAnsi="Times New Roman" w:cs="Times New Roman"/>
          <w:sz w:val="28"/>
          <w:szCs w:val="28"/>
        </w:rPr>
        <w:t>Інтеграція науки і практики – умова створення єдиного дошкільного освітнього простору</w:t>
      </w:r>
      <w:r>
        <w:rPr>
          <w:rFonts w:ascii="Times New Roman" w:hAnsi="Times New Roman" w:cs="Times New Roman"/>
          <w:sz w:val="28"/>
          <w:szCs w:val="28"/>
        </w:rPr>
        <w:t>’’</w:t>
      </w:r>
      <w:r w:rsidRPr="00B8369F">
        <w:rPr>
          <w:rFonts w:ascii="Times New Roman" w:hAnsi="Times New Roman" w:cs="Times New Roman"/>
          <w:sz w:val="28"/>
          <w:szCs w:val="28"/>
        </w:rPr>
        <w:t xml:space="preserve"> під науковим керівництвом кандидата педагогічних наук, професора Тамари Іллівни Поніманської.</w:t>
      </w:r>
    </w:p>
    <w:p w:rsidR="00A81441" w:rsidRPr="00B8369F" w:rsidRDefault="00A81441" w:rsidP="00B8369F">
      <w:pPr>
        <w:spacing w:after="0" w:line="240" w:lineRule="auto"/>
        <w:ind w:firstLine="708"/>
        <w:jc w:val="both"/>
        <w:rPr>
          <w:rStyle w:val="apple-style-span"/>
          <w:rFonts w:ascii="Times New Roman" w:hAnsi="Times New Roman"/>
          <w:sz w:val="28"/>
          <w:szCs w:val="28"/>
        </w:rPr>
      </w:pPr>
      <w:r>
        <w:rPr>
          <w:rStyle w:val="apple-style-span"/>
          <w:rFonts w:ascii="Times New Roman" w:hAnsi="Times New Roman"/>
          <w:sz w:val="28"/>
          <w:szCs w:val="28"/>
        </w:rPr>
        <w:t>Дошкільний навчальний заклад “</w:t>
      </w:r>
      <w:r w:rsidRPr="00B8369F">
        <w:rPr>
          <w:rStyle w:val="apple-style-span"/>
          <w:rFonts w:ascii="Times New Roman" w:hAnsi="Times New Roman"/>
          <w:sz w:val="28"/>
          <w:szCs w:val="28"/>
        </w:rPr>
        <w:t>Чебурашка</w:t>
      </w:r>
      <w:r>
        <w:rPr>
          <w:rStyle w:val="apple-style-span"/>
          <w:rFonts w:ascii="Times New Roman" w:hAnsi="Times New Roman"/>
          <w:sz w:val="28"/>
          <w:szCs w:val="28"/>
        </w:rPr>
        <w:t>’’</w:t>
      </w:r>
      <w:r w:rsidRPr="00B8369F">
        <w:rPr>
          <w:rStyle w:val="apple-style-span"/>
          <w:rFonts w:ascii="Times New Roman" w:hAnsi="Times New Roman"/>
          <w:sz w:val="28"/>
          <w:szCs w:val="28"/>
        </w:rPr>
        <w:t xml:space="preserve"> Здолбунівської міської ради (завідувач Пасько Людмила Миколаївн</w:t>
      </w:r>
      <w:r>
        <w:rPr>
          <w:rStyle w:val="apple-style-span"/>
          <w:rFonts w:ascii="Times New Roman" w:hAnsi="Times New Roman"/>
          <w:sz w:val="28"/>
          <w:szCs w:val="28"/>
        </w:rPr>
        <w:t>а, вихователь-методист Василюк С</w:t>
      </w:r>
      <w:r w:rsidRPr="00B8369F">
        <w:rPr>
          <w:rStyle w:val="apple-style-span"/>
          <w:rFonts w:ascii="Times New Roman" w:hAnsi="Times New Roman"/>
          <w:sz w:val="28"/>
          <w:szCs w:val="28"/>
        </w:rPr>
        <w:t>вітлана Іванівна) став лауреатом І</w:t>
      </w:r>
      <w:r w:rsidRPr="00B8369F">
        <w:rPr>
          <w:rStyle w:val="apple-style-span"/>
          <w:rFonts w:ascii="Times New Roman" w:hAnsi="Times New Roman"/>
          <w:sz w:val="28"/>
          <w:szCs w:val="28"/>
          <w:lang w:val="en-US"/>
        </w:rPr>
        <w:t>V</w:t>
      </w:r>
      <w:r>
        <w:rPr>
          <w:rStyle w:val="apple-style-span"/>
          <w:rFonts w:ascii="Times New Roman" w:hAnsi="Times New Roman"/>
          <w:sz w:val="28"/>
          <w:szCs w:val="28"/>
        </w:rPr>
        <w:t xml:space="preserve"> Міжнародної виставки “</w:t>
      </w:r>
      <w:r w:rsidRPr="00B8369F">
        <w:rPr>
          <w:rStyle w:val="apple-style-span"/>
          <w:rFonts w:ascii="Times New Roman" w:hAnsi="Times New Roman"/>
          <w:sz w:val="28"/>
          <w:szCs w:val="28"/>
        </w:rPr>
        <w:t>Сучасні заклади освіти – 2013</w:t>
      </w:r>
      <w:r>
        <w:rPr>
          <w:rStyle w:val="apple-style-span"/>
          <w:rFonts w:ascii="Times New Roman" w:hAnsi="Times New Roman"/>
          <w:sz w:val="28"/>
          <w:szCs w:val="28"/>
        </w:rPr>
        <w:t>’’</w:t>
      </w:r>
      <w:r w:rsidRPr="00B8369F">
        <w:rPr>
          <w:rStyle w:val="apple-style-span"/>
          <w:rFonts w:ascii="Times New Roman" w:hAnsi="Times New Roman"/>
          <w:sz w:val="28"/>
          <w:szCs w:val="28"/>
        </w:rPr>
        <w:t xml:space="preserve"> та Х</w:t>
      </w:r>
      <w:r w:rsidRPr="00B8369F">
        <w:rPr>
          <w:rStyle w:val="apple-style-span"/>
          <w:rFonts w:ascii="Times New Roman" w:hAnsi="Times New Roman"/>
          <w:sz w:val="28"/>
          <w:szCs w:val="28"/>
          <w:lang w:val="en-US"/>
        </w:rPr>
        <w:t>V</w:t>
      </w:r>
      <w:r w:rsidRPr="00B8369F">
        <w:rPr>
          <w:rStyle w:val="apple-style-span"/>
          <w:rFonts w:ascii="Times New Roman" w:hAnsi="Times New Roman"/>
          <w:sz w:val="28"/>
          <w:szCs w:val="28"/>
        </w:rPr>
        <w:t>І Міжнародної</w:t>
      </w:r>
      <w:r>
        <w:rPr>
          <w:rStyle w:val="apple-style-span"/>
          <w:rFonts w:ascii="Times New Roman" w:hAnsi="Times New Roman"/>
          <w:sz w:val="28"/>
          <w:szCs w:val="28"/>
        </w:rPr>
        <w:t xml:space="preserve"> виставки  навчальних закладів “</w:t>
      </w:r>
      <w:r w:rsidRPr="00B8369F">
        <w:rPr>
          <w:rStyle w:val="apple-style-span"/>
          <w:rFonts w:ascii="Times New Roman" w:hAnsi="Times New Roman"/>
          <w:sz w:val="28"/>
          <w:szCs w:val="28"/>
        </w:rPr>
        <w:t>Сучасна освіта в Україні – 2013</w:t>
      </w:r>
      <w:r>
        <w:rPr>
          <w:rStyle w:val="apple-style-span"/>
          <w:rFonts w:ascii="Times New Roman" w:hAnsi="Times New Roman"/>
          <w:sz w:val="28"/>
          <w:szCs w:val="28"/>
        </w:rPr>
        <w:t>’’</w:t>
      </w:r>
      <w:r w:rsidRPr="00B8369F">
        <w:rPr>
          <w:rStyle w:val="apple-style-span"/>
          <w:rFonts w:ascii="Times New Roman" w:hAnsi="Times New Roman"/>
          <w:sz w:val="28"/>
          <w:szCs w:val="28"/>
        </w:rPr>
        <w:t>, що проходила в м. Києві в лютому 2013 року.</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В районі активно працюють опорні дошкільні заклади обласного рівня:  до</w:t>
      </w:r>
      <w:r>
        <w:rPr>
          <w:rFonts w:ascii="Times New Roman" w:hAnsi="Times New Roman" w:cs="Times New Roman"/>
          <w:sz w:val="28"/>
          <w:szCs w:val="28"/>
        </w:rPr>
        <w:t>шкільний навчальний заклад №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м. Зд</w:t>
      </w:r>
      <w:r>
        <w:rPr>
          <w:rFonts w:ascii="Times New Roman" w:hAnsi="Times New Roman" w:cs="Times New Roman"/>
          <w:sz w:val="28"/>
          <w:szCs w:val="28"/>
        </w:rPr>
        <w:t xml:space="preserve">олбунова (завідувач Назаренко Тетяна </w:t>
      </w:r>
      <w:r w:rsidRPr="00B8369F">
        <w:rPr>
          <w:rFonts w:ascii="Times New Roman" w:hAnsi="Times New Roman" w:cs="Times New Roman"/>
          <w:sz w:val="28"/>
          <w:szCs w:val="28"/>
        </w:rPr>
        <w:t>Л</w:t>
      </w:r>
      <w:r>
        <w:rPr>
          <w:rFonts w:ascii="Times New Roman" w:hAnsi="Times New Roman" w:cs="Times New Roman"/>
          <w:sz w:val="28"/>
          <w:szCs w:val="28"/>
        </w:rPr>
        <w:t>еонідівна) “Робота з батьками: нові підходи’’</w:t>
      </w:r>
      <w:r w:rsidRPr="00B8369F">
        <w:rPr>
          <w:rFonts w:ascii="Times New Roman" w:hAnsi="Times New Roman" w:cs="Times New Roman"/>
          <w:sz w:val="28"/>
          <w:szCs w:val="28"/>
        </w:rPr>
        <w:t xml:space="preserve"> та до</w:t>
      </w:r>
      <w:r>
        <w:rPr>
          <w:rFonts w:ascii="Times New Roman" w:hAnsi="Times New Roman" w:cs="Times New Roman"/>
          <w:sz w:val="28"/>
          <w:szCs w:val="28"/>
        </w:rPr>
        <w:t>шкільний навчальний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w:t>
      </w:r>
      <w:r>
        <w:rPr>
          <w:rFonts w:ascii="Times New Roman" w:hAnsi="Times New Roman" w:cs="Times New Roman"/>
          <w:sz w:val="28"/>
          <w:szCs w:val="28"/>
        </w:rPr>
        <w:t>бунова (завідувач Кадлубіцька Жанна Володимирівна) “</w:t>
      </w:r>
      <w:r w:rsidRPr="00B8369F">
        <w:rPr>
          <w:rFonts w:ascii="Times New Roman" w:hAnsi="Times New Roman" w:cs="Times New Roman"/>
          <w:sz w:val="28"/>
          <w:szCs w:val="28"/>
        </w:rPr>
        <w:t xml:space="preserve">Інтегровані процеси в </w:t>
      </w:r>
      <w:r>
        <w:rPr>
          <w:rFonts w:ascii="Times New Roman" w:hAnsi="Times New Roman" w:cs="Times New Roman"/>
          <w:sz w:val="28"/>
          <w:szCs w:val="28"/>
        </w:rPr>
        <w:t>дошкільному навчальному закладі’’</w:t>
      </w:r>
      <w:r w:rsidRPr="00B8369F">
        <w:rPr>
          <w:rFonts w:ascii="Times New Roman" w:hAnsi="Times New Roman" w:cs="Times New Roman"/>
          <w:sz w:val="28"/>
          <w:szCs w:val="28"/>
        </w:rPr>
        <w:t xml:space="preserve">, районного рівня </w:t>
      </w:r>
      <w:r>
        <w:rPr>
          <w:rFonts w:ascii="Times New Roman" w:hAnsi="Times New Roman" w:cs="Times New Roman"/>
          <w:sz w:val="28"/>
          <w:szCs w:val="28"/>
        </w:rPr>
        <w:t>- дошкільний навчальний заклад “Чебурашка’’</w:t>
      </w:r>
      <w:r w:rsidRPr="00B8369F">
        <w:rPr>
          <w:rFonts w:ascii="Times New Roman" w:hAnsi="Times New Roman" w:cs="Times New Roman"/>
          <w:sz w:val="28"/>
          <w:szCs w:val="28"/>
        </w:rPr>
        <w:t xml:space="preserve"> м.</w:t>
      </w:r>
      <w:r>
        <w:rPr>
          <w:rFonts w:ascii="Times New Roman" w:hAnsi="Times New Roman" w:cs="Times New Roman"/>
          <w:sz w:val="28"/>
          <w:szCs w:val="28"/>
        </w:rPr>
        <w:t xml:space="preserve"> Здолбунова (завідувач Пасько Людмила  Миколаївна) “</w:t>
      </w:r>
      <w:r w:rsidRPr="00B8369F">
        <w:rPr>
          <w:rFonts w:ascii="Times New Roman" w:hAnsi="Times New Roman" w:cs="Times New Roman"/>
          <w:sz w:val="28"/>
          <w:szCs w:val="28"/>
        </w:rPr>
        <w:t>Підготовка дітей до навчання в школі</w:t>
      </w:r>
      <w:r>
        <w:rPr>
          <w:rFonts w:ascii="Times New Roman" w:hAnsi="Times New Roman" w:cs="Times New Roman"/>
          <w:sz w:val="28"/>
          <w:szCs w:val="28"/>
        </w:rPr>
        <w:t>’’</w:t>
      </w:r>
      <w:r w:rsidRPr="00B8369F">
        <w:rPr>
          <w:rFonts w:ascii="Times New Roman" w:hAnsi="Times New Roman" w:cs="Times New Roman"/>
          <w:sz w:val="28"/>
          <w:szCs w:val="28"/>
        </w:rPr>
        <w:t xml:space="preserve">.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r>
      <w:r>
        <w:rPr>
          <w:rFonts w:ascii="Times New Roman" w:hAnsi="Times New Roman" w:cs="Times New Roman"/>
          <w:sz w:val="28"/>
          <w:szCs w:val="28"/>
        </w:rPr>
        <w:t>Дошкільні навчальні заклади №3 “</w:t>
      </w:r>
      <w:r w:rsidRPr="00B8369F">
        <w:rPr>
          <w:rFonts w:ascii="Times New Roman" w:hAnsi="Times New Roman" w:cs="Times New Roman"/>
          <w:sz w:val="28"/>
          <w:szCs w:val="28"/>
        </w:rPr>
        <w:t>Ладоньки</w:t>
      </w:r>
      <w:r>
        <w:rPr>
          <w:rFonts w:ascii="Times New Roman" w:hAnsi="Times New Roman" w:cs="Times New Roman"/>
          <w:sz w:val="28"/>
          <w:szCs w:val="28"/>
        </w:rPr>
        <w:t>’’ та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уже впродовж багатьох років є базовим для організаційно-практичної частини курсів підвищення кваліфікації ОІППО з питань дошкільної освіти. </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 xml:space="preserve">Педагоги-дошкільники є активними учасниками різноманітних конкурсів. В 2013 році започатковано проведення Всеукраїнського конкурсу професійної майстерності педагогічних працівників </w:t>
      </w:r>
      <w:r>
        <w:rPr>
          <w:rFonts w:ascii="Times New Roman" w:hAnsi="Times New Roman" w:cs="Times New Roman"/>
          <w:sz w:val="28"/>
          <w:szCs w:val="28"/>
        </w:rPr>
        <w:t>дошкільних навчальних закладів “</w:t>
      </w:r>
      <w:r w:rsidRPr="00B8369F">
        <w:rPr>
          <w:rFonts w:ascii="Times New Roman" w:hAnsi="Times New Roman" w:cs="Times New Roman"/>
          <w:sz w:val="28"/>
          <w:szCs w:val="28"/>
        </w:rPr>
        <w:t>Вихователь року</w:t>
      </w:r>
      <w:r>
        <w:rPr>
          <w:rFonts w:ascii="Times New Roman" w:hAnsi="Times New Roman" w:cs="Times New Roman"/>
          <w:sz w:val="28"/>
          <w:szCs w:val="28"/>
        </w:rPr>
        <w:t>’’</w:t>
      </w:r>
      <w:r w:rsidRPr="00B8369F">
        <w:rPr>
          <w:rFonts w:ascii="Times New Roman" w:hAnsi="Times New Roman" w:cs="Times New Roman"/>
          <w:sz w:val="28"/>
          <w:szCs w:val="28"/>
        </w:rPr>
        <w:t>. Приємно відзначити, що вихователь дошкі</w:t>
      </w:r>
      <w:r>
        <w:rPr>
          <w:rFonts w:ascii="Times New Roman" w:hAnsi="Times New Roman" w:cs="Times New Roman"/>
          <w:sz w:val="28"/>
          <w:szCs w:val="28"/>
        </w:rPr>
        <w:t>льного навчального закладу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Здолбунівської міської ради Самчук Олена Анатоліївна, пройшовши три відбіркових етапи, стала одним з трьох лауреатів обласного етапу даного конкурсу.</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До</w:t>
      </w:r>
      <w:r>
        <w:rPr>
          <w:rFonts w:ascii="Times New Roman" w:hAnsi="Times New Roman" w:cs="Times New Roman"/>
          <w:sz w:val="28"/>
          <w:szCs w:val="28"/>
        </w:rPr>
        <w:t>шкільний навчальний заклад №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м. Зд</w:t>
      </w:r>
      <w:r>
        <w:rPr>
          <w:rFonts w:ascii="Times New Roman" w:hAnsi="Times New Roman" w:cs="Times New Roman"/>
          <w:sz w:val="28"/>
          <w:szCs w:val="28"/>
        </w:rPr>
        <w:t>олбунова (завідувач Назаренко Тетяна Леонідівна</w:t>
      </w:r>
      <w:r w:rsidRPr="00B8369F">
        <w:rPr>
          <w:rFonts w:ascii="Times New Roman" w:hAnsi="Times New Roman" w:cs="Times New Roman"/>
          <w:sz w:val="28"/>
          <w:szCs w:val="28"/>
        </w:rPr>
        <w:t>) зайняв друге місце в обласному</w:t>
      </w:r>
      <w:r w:rsidRPr="00B8369F">
        <w:rPr>
          <w:rFonts w:ascii="Times New Roman" w:hAnsi="Times New Roman" w:cs="Times New Roman"/>
          <w:b/>
          <w:bCs/>
          <w:sz w:val="28"/>
          <w:szCs w:val="28"/>
        </w:rPr>
        <w:t xml:space="preserve"> </w:t>
      </w:r>
      <w:r>
        <w:rPr>
          <w:rFonts w:ascii="Times New Roman" w:hAnsi="Times New Roman" w:cs="Times New Roman"/>
          <w:sz w:val="28"/>
          <w:szCs w:val="28"/>
        </w:rPr>
        <w:t>конкурсі “</w:t>
      </w:r>
      <w:r w:rsidRPr="00B8369F">
        <w:rPr>
          <w:rFonts w:ascii="Times New Roman" w:hAnsi="Times New Roman" w:cs="Times New Roman"/>
          <w:sz w:val="28"/>
          <w:szCs w:val="28"/>
        </w:rPr>
        <w:t>Дошкільний навчальний заклад майбутнього</w:t>
      </w:r>
      <w:r>
        <w:rPr>
          <w:rFonts w:ascii="Times New Roman" w:hAnsi="Times New Roman" w:cs="Times New Roman"/>
          <w:sz w:val="28"/>
          <w:szCs w:val="28"/>
        </w:rPr>
        <w:t>’’.</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Серед інших конкурсів такі учасники: Мазурок Ярослава Іванівна (до</w:t>
      </w:r>
      <w:r>
        <w:rPr>
          <w:rFonts w:ascii="Times New Roman" w:hAnsi="Times New Roman" w:cs="Times New Roman"/>
          <w:sz w:val="28"/>
          <w:szCs w:val="28"/>
        </w:rPr>
        <w:t>шкільний навчальний заклад №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w:t>
      </w:r>
      <w:r>
        <w:rPr>
          <w:rFonts w:ascii="Times New Roman" w:hAnsi="Times New Roman" w:cs="Times New Roman"/>
          <w:sz w:val="28"/>
          <w:szCs w:val="28"/>
        </w:rPr>
        <w:t xml:space="preserve">- </w:t>
      </w:r>
      <w:r w:rsidRPr="00B8369F">
        <w:rPr>
          <w:rFonts w:ascii="Times New Roman" w:hAnsi="Times New Roman" w:cs="Times New Roman"/>
          <w:sz w:val="28"/>
          <w:szCs w:val="28"/>
        </w:rPr>
        <w:t>пер</w:t>
      </w:r>
      <w:r>
        <w:rPr>
          <w:rFonts w:ascii="Times New Roman" w:hAnsi="Times New Roman" w:cs="Times New Roman"/>
          <w:sz w:val="28"/>
          <w:szCs w:val="28"/>
        </w:rPr>
        <w:t>е</w:t>
      </w:r>
      <w:r w:rsidRPr="00B8369F">
        <w:rPr>
          <w:rFonts w:ascii="Times New Roman" w:hAnsi="Times New Roman" w:cs="Times New Roman"/>
          <w:sz w:val="28"/>
          <w:szCs w:val="28"/>
        </w:rPr>
        <w:t>можець районного конкурсу-ярмарку педа</w:t>
      </w:r>
      <w:r>
        <w:rPr>
          <w:rFonts w:ascii="Times New Roman" w:hAnsi="Times New Roman" w:cs="Times New Roman"/>
          <w:sz w:val="28"/>
          <w:szCs w:val="28"/>
        </w:rPr>
        <w:t>гогічної творчості у номінації “Біологія, е</w:t>
      </w:r>
      <w:r w:rsidRPr="00B8369F">
        <w:rPr>
          <w:rFonts w:ascii="Times New Roman" w:hAnsi="Times New Roman" w:cs="Times New Roman"/>
          <w:sz w:val="28"/>
          <w:szCs w:val="28"/>
        </w:rPr>
        <w:t>кологія</w:t>
      </w:r>
      <w:r>
        <w:rPr>
          <w:rFonts w:ascii="Times New Roman" w:hAnsi="Times New Roman" w:cs="Times New Roman"/>
          <w:sz w:val="28"/>
          <w:szCs w:val="28"/>
        </w:rPr>
        <w:t>’’ з методичним посібником  “</w:t>
      </w:r>
      <w:r w:rsidRPr="00B8369F">
        <w:rPr>
          <w:rFonts w:ascii="Times New Roman" w:hAnsi="Times New Roman" w:cs="Times New Roman"/>
          <w:sz w:val="28"/>
          <w:szCs w:val="28"/>
        </w:rPr>
        <w:t>Знай, люби, бережи</w:t>
      </w:r>
      <w:r>
        <w:rPr>
          <w:rFonts w:ascii="Times New Roman" w:hAnsi="Times New Roman" w:cs="Times New Roman"/>
          <w:sz w:val="28"/>
          <w:szCs w:val="28"/>
        </w:rPr>
        <w:t>’’</w:t>
      </w:r>
      <w:r w:rsidRPr="00B8369F">
        <w:rPr>
          <w:rFonts w:ascii="Times New Roman" w:hAnsi="Times New Roman" w:cs="Times New Roman"/>
          <w:sz w:val="28"/>
          <w:szCs w:val="28"/>
        </w:rPr>
        <w:t>; Чудовець Анжела Леонідівна (дошкільний навч</w:t>
      </w:r>
      <w:r>
        <w:rPr>
          <w:rFonts w:ascii="Times New Roman" w:hAnsi="Times New Roman" w:cs="Times New Roman"/>
          <w:sz w:val="28"/>
          <w:szCs w:val="28"/>
        </w:rPr>
        <w:t>альний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лауреат Всеукраїнського фестивалю поезії для найменших митців та професійних майстрів римованого слова, адресованого дітям.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За результатами</w:t>
      </w:r>
      <w:r>
        <w:rPr>
          <w:rFonts w:ascii="Times New Roman" w:hAnsi="Times New Roman" w:cs="Times New Roman"/>
          <w:sz w:val="28"/>
          <w:szCs w:val="28"/>
        </w:rPr>
        <w:t xml:space="preserve"> педагогічної діяльності Лаба Наталія Георгіївна</w:t>
      </w:r>
      <w:r w:rsidRPr="00B8369F">
        <w:rPr>
          <w:rFonts w:ascii="Times New Roman" w:hAnsi="Times New Roman" w:cs="Times New Roman"/>
          <w:sz w:val="28"/>
          <w:szCs w:val="28"/>
        </w:rPr>
        <w:t>, в</w:t>
      </w:r>
      <w:r>
        <w:rPr>
          <w:rFonts w:ascii="Times New Roman" w:hAnsi="Times New Roman" w:cs="Times New Roman"/>
          <w:sz w:val="28"/>
          <w:szCs w:val="28"/>
        </w:rPr>
        <w:t>ихователь-методист дошкільного навчального закладу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Здолбунів, удостоєна премії голови обласної державної адміністрації.</w:t>
      </w:r>
    </w:p>
    <w:p w:rsidR="00A81441" w:rsidRPr="00B8369F" w:rsidRDefault="00A81441" w:rsidP="00B8369F">
      <w:pPr>
        <w:spacing w:after="0" w:line="240" w:lineRule="auto"/>
        <w:jc w:val="both"/>
        <w:rPr>
          <w:rFonts w:ascii="Times New Roman" w:hAnsi="Times New Roman" w:cs="Times New Roman"/>
          <w:sz w:val="28"/>
          <w:szCs w:val="28"/>
          <w:lang w:val="ru-RU"/>
        </w:rPr>
      </w:pPr>
      <w:r w:rsidRPr="00B8369F">
        <w:rPr>
          <w:rFonts w:ascii="Times New Roman" w:hAnsi="Times New Roman" w:cs="Times New Roman"/>
          <w:sz w:val="28"/>
          <w:szCs w:val="28"/>
        </w:rPr>
        <w:tab/>
        <w:t>На запрошення відділу освіти Костопільської райдержадміністрації  дошкільний навч</w:t>
      </w:r>
      <w:r>
        <w:rPr>
          <w:rFonts w:ascii="Times New Roman" w:hAnsi="Times New Roman" w:cs="Times New Roman"/>
          <w:sz w:val="28"/>
          <w:szCs w:val="28"/>
        </w:rPr>
        <w:t>альний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ділився досвідом роботи з колегами Кос</w:t>
      </w:r>
      <w:r>
        <w:rPr>
          <w:rFonts w:ascii="Times New Roman" w:hAnsi="Times New Roman" w:cs="Times New Roman"/>
          <w:sz w:val="28"/>
          <w:szCs w:val="28"/>
        </w:rPr>
        <w:t>топ</w:t>
      </w:r>
      <w:r w:rsidRPr="00B8369F">
        <w:rPr>
          <w:rFonts w:ascii="Times New Roman" w:hAnsi="Times New Roman" w:cs="Times New Roman"/>
          <w:sz w:val="28"/>
          <w:szCs w:val="28"/>
        </w:rPr>
        <w:t>ільщини. Вихов</w:t>
      </w:r>
      <w:r>
        <w:rPr>
          <w:rFonts w:ascii="Times New Roman" w:hAnsi="Times New Roman" w:cs="Times New Roman"/>
          <w:sz w:val="28"/>
          <w:szCs w:val="28"/>
        </w:rPr>
        <w:t>атель-методист Лаба Н.Г. провела</w:t>
      </w:r>
      <w:r w:rsidRPr="00B8369F">
        <w:rPr>
          <w:rFonts w:ascii="Times New Roman" w:hAnsi="Times New Roman" w:cs="Times New Roman"/>
          <w:sz w:val="28"/>
          <w:szCs w:val="28"/>
        </w:rPr>
        <w:t xml:space="preserve"> майстер</w:t>
      </w:r>
      <w:r>
        <w:rPr>
          <w:rFonts w:ascii="Times New Roman" w:hAnsi="Times New Roman" w:cs="Times New Roman"/>
          <w:sz w:val="28"/>
          <w:szCs w:val="28"/>
        </w:rPr>
        <w:t xml:space="preserve"> - клас на тему “</w:t>
      </w:r>
      <w:r w:rsidRPr="00B8369F">
        <w:rPr>
          <w:rFonts w:ascii="Times New Roman" w:hAnsi="Times New Roman" w:cs="Times New Roman"/>
          <w:sz w:val="28"/>
          <w:szCs w:val="28"/>
        </w:rPr>
        <w:t>Інтерактивні форми роботи з педагогами</w:t>
      </w:r>
      <w:r>
        <w:rPr>
          <w:rFonts w:ascii="Times New Roman" w:hAnsi="Times New Roman" w:cs="Times New Roman"/>
          <w:sz w:val="28"/>
          <w:szCs w:val="28"/>
        </w:rPr>
        <w:t>’’</w:t>
      </w:r>
      <w:r w:rsidRPr="00B8369F">
        <w:rPr>
          <w:rFonts w:ascii="Times New Roman" w:hAnsi="Times New Roman" w:cs="Times New Roman"/>
          <w:sz w:val="28"/>
          <w:szCs w:val="28"/>
          <w:lang w:val="ru-RU"/>
        </w:rPr>
        <w:t>.</w:t>
      </w:r>
    </w:p>
    <w:p w:rsidR="00A81441"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Вихователь-методист дошкі</w:t>
      </w:r>
      <w:r>
        <w:rPr>
          <w:rFonts w:ascii="Times New Roman" w:hAnsi="Times New Roman" w:cs="Times New Roman"/>
          <w:sz w:val="28"/>
          <w:szCs w:val="28"/>
        </w:rPr>
        <w:t>льного навчального закладу №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м. Здол</w:t>
      </w:r>
      <w:r>
        <w:rPr>
          <w:rFonts w:ascii="Times New Roman" w:hAnsi="Times New Roman" w:cs="Times New Roman"/>
          <w:sz w:val="28"/>
          <w:szCs w:val="28"/>
        </w:rPr>
        <w:t xml:space="preserve">бунова Павленко Алла Олексіївна </w:t>
      </w:r>
      <w:r w:rsidRPr="00B8369F">
        <w:rPr>
          <w:rFonts w:ascii="Times New Roman" w:hAnsi="Times New Roman" w:cs="Times New Roman"/>
          <w:sz w:val="28"/>
          <w:szCs w:val="28"/>
        </w:rPr>
        <w:t xml:space="preserve"> в складі делегації  педагогів-дошкі</w:t>
      </w:r>
      <w:r>
        <w:rPr>
          <w:rFonts w:ascii="Times New Roman" w:hAnsi="Times New Roman" w:cs="Times New Roman"/>
          <w:sz w:val="28"/>
          <w:szCs w:val="28"/>
        </w:rPr>
        <w:t>льників Рівненської області</w:t>
      </w:r>
      <w:r w:rsidRPr="00B8369F">
        <w:rPr>
          <w:rFonts w:ascii="Times New Roman" w:hAnsi="Times New Roman" w:cs="Times New Roman"/>
          <w:sz w:val="28"/>
          <w:szCs w:val="28"/>
        </w:rPr>
        <w:t xml:space="preserve"> </w:t>
      </w:r>
      <w:r>
        <w:rPr>
          <w:rFonts w:ascii="Times New Roman" w:hAnsi="Times New Roman" w:cs="Times New Roman"/>
          <w:sz w:val="28"/>
          <w:szCs w:val="28"/>
        </w:rPr>
        <w:t>бра</w:t>
      </w:r>
      <w:r w:rsidRPr="00B8369F">
        <w:rPr>
          <w:rFonts w:ascii="Times New Roman" w:hAnsi="Times New Roman" w:cs="Times New Roman"/>
          <w:sz w:val="28"/>
          <w:szCs w:val="28"/>
        </w:rPr>
        <w:t>ла участь у Всеукраїнській конференції з проблем і особливостей розвитку 5-ти річних дітей 4 червня 2013 року</w:t>
      </w:r>
      <w:r>
        <w:rPr>
          <w:rFonts w:ascii="Times New Roman" w:hAnsi="Times New Roman" w:cs="Times New Roman"/>
          <w:sz w:val="28"/>
          <w:szCs w:val="28"/>
        </w:rPr>
        <w:t xml:space="preserve"> в м. Києві (дискусійна студія “</w:t>
      </w:r>
      <w:r w:rsidRPr="00B8369F">
        <w:rPr>
          <w:rFonts w:ascii="Times New Roman" w:hAnsi="Times New Roman" w:cs="Times New Roman"/>
          <w:sz w:val="28"/>
          <w:szCs w:val="28"/>
        </w:rPr>
        <w:t>Художньо-естетичний розвиток п´ятирічної дитини</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rPr>
          <w:rFonts w:ascii="Times New Roman" w:hAnsi="Times New Roman" w:cs="Times New Roman"/>
          <w:sz w:val="28"/>
          <w:szCs w:val="28"/>
        </w:rPr>
      </w:pPr>
    </w:p>
    <w:p w:rsidR="00A81441" w:rsidRPr="00B8369F" w:rsidRDefault="00A81441" w:rsidP="00B8369F">
      <w:pPr>
        <w:spacing w:after="0" w:line="240" w:lineRule="auto"/>
        <w:ind w:firstLine="500"/>
        <w:jc w:val="center"/>
        <w:rPr>
          <w:rFonts w:ascii="Times New Roman" w:hAnsi="Times New Roman" w:cs="Times New Roman"/>
          <w:b/>
          <w:bCs/>
          <w:sz w:val="28"/>
          <w:szCs w:val="28"/>
        </w:rPr>
      </w:pPr>
      <w:r w:rsidRPr="00B8369F">
        <w:rPr>
          <w:rFonts w:ascii="Times New Roman" w:hAnsi="Times New Roman" w:cs="Times New Roman"/>
          <w:b/>
          <w:bCs/>
          <w:sz w:val="28"/>
          <w:szCs w:val="28"/>
        </w:rPr>
        <w:t>Забезпечення функціонування оптимальної мережі</w:t>
      </w:r>
    </w:p>
    <w:p w:rsidR="00A81441" w:rsidRPr="00B8369F" w:rsidRDefault="00A81441" w:rsidP="00B8369F">
      <w:pPr>
        <w:spacing w:after="0" w:line="240" w:lineRule="auto"/>
        <w:ind w:firstLine="500"/>
        <w:jc w:val="center"/>
        <w:rPr>
          <w:rFonts w:ascii="Times New Roman" w:hAnsi="Times New Roman" w:cs="Times New Roman"/>
          <w:b/>
          <w:bCs/>
          <w:sz w:val="28"/>
          <w:szCs w:val="28"/>
        </w:rPr>
      </w:pPr>
      <w:r w:rsidRPr="00B8369F">
        <w:rPr>
          <w:rFonts w:ascii="Times New Roman" w:hAnsi="Times New Roman" w:cs="Times New Roman"/>
          <w:b/>
          <w:bCs/>
          <w:sz w:val="28"/>
          <w:szCs w:val="28"/>
        </w:rPr>
        <w:t>загальноосвітніх навчальних закладів</w:t>
      </w:r>
    </w:p>
    <w:p w:rsidR="00A81441" w:rsidRPr="00B8369F" w:rsidRDefault="00A81441" w:rsidP="00B8369F">
      <w:pPr>
        <w:spacing w:after="0" w:line="240" w:lineRule="auto"/>
        <w:ind w:firstLine="500"/>
        <w:jc w:val="both"/>
        <w:rPr>
          <w:rFonts w:ascii="Times New Roman" w:hAnsi="Times New Roman" w:cs="Times New Roman"/>
          <w:spacing w:val="-3"/>
          <w:sz w:val="28"/>
          <w:szCs w:val="28"/>
        </w:rPr>
      </w:pPr>
      <w:r w:rsidRPr="00B8369F">
        <w:rPr>
          <w:rFonts w:ascii="Times New Roman" w:hAnsi="Times New Roman" w:cs="Times New Roman"/>
          <w:sz w:val="28"/>
          <w:szCs w:val="28"/>
        </w:rPr>
        <w:t xml:space="preserve">У 2012–2013 навчальному році забезпечено функціонування 36  загальноосвітніх навчальних закладів, де навчалося 6112  учнів. У районі спостерігається зменшення спаду кількості школярів: на </w:t>
      </w:r>
      <w:r>
        <w:rPr>
          <w:rFonts w:ascii="Times New Roman" w:hAnsi="Times New Roman" w:cs="Times New Roman"/>
          <w:sz w:val="28"/>
          <w:szCs w:val="28"/>
        </w:rPr>
        <w:t>61</w:t>
      </w:r>
      <w:r w:rsidRPr="00B8369F">
        <w:rPr>
          <w:rFonts w:ascii="Times New Roman" w:hAnsi="Times New Roman" w:cs="Times New Roman"/>
          <w:sz w:val="28"/>
          <w:szCs w:val="28"/>
        </w:rPr>
        <w:t xml:space="preserve"> учнів менше </w:t>
      </w:r>
      <w:r w:rsidRPr="00B8369F">
        <w:rPr>
          <w:rFonts w:ascii="Times New Roman" w:hAnsi="Times New Roman" w:cs="Times New Roman"/>
          <w:spacing w:val="-3"/>
          <w:sz w:val="28"/>
          <w:szCs w:val="28"/>
        </w:rPr>
        <w:t>порівняно з попереднім навчальним роком, тоді як у минулому році – менше на</w:t>
      </w:r>
      <w:r>
        <w:rPr>
          <w:rFonts w:ascii="Times New Roman" w:hAnsi="Times New Roman" w:cs="Times New Roman"/>
          <w:spacing w:val="-3"/>
          <w:sz w:val="28"/>
          <w:szCs w:val="28"/>
        </w:rPr>
        <w:t xml:space="preserve"> 110. .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575"/>
        <w:gridCol w:w="1384"/>
        <w:gridCol w:w="1467"/>
        <w:gridCol w:w="1340"/>
        <w:gridCol w:w="1330"/>
      </w:tblGrid>
      <w:tr w:rsidR="00A81441" w:rsidRPr="00F85A4C">
        <w:trPr>
          <w:trHeight w:val="347"/>
        </w:trPr>
        <w:tc>
          <w:tcPr>
            <w:tcW w:w="2216" w:type="dxa"/>
          </w:tcPr>
          <w:p w:rsidR="00A81441" w:rsidRPr="00712000" w:rsidRDefault="00A81441" w:rsidP="00D733FC">
            <w:pPr>
              <w:rPr>
                <w:rFonts w:ascii="Times New Roman" w:hAnsi="Times New Roman" w:cs="Times New Roman"/>
                <w:sz w:val="24"/>
                <w:szCs w:val="24"/>
              </w:rPr>
            </w:pPr>
          </w:p>
        </w:tc>
        <w:tc>
          <w:tcPr>
            <w:tcW w:w="1575"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2012-2013</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2011-2012</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2010-2011</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2009-2010</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2008-2009</w:t>
            </w:r>
          </w:p>
        </w:tc>
      </w:tr>
      <w:tr w:rsidR="00A81441" w:rsidRPr="00F85A4C">
        <w:trPr>
          <w:trHeight w:val="365"/>
        </w:trPr>
        <w:tc>
          <w:tcPr>
            <w:tcW w:w="2216"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Всього учнів</w:t>
            </w:r>
          </w:p>
        </w:tc>
        <w:tc>
          <w:tcPr>
            <w:tcW w:w="1575"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6112</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6173</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6283</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6490</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6820</w:t>
            </w:r>
          </w:p>
        </w:tc>
      </w:tr>
    </w:tbl>
    <w:p w:rsidR="00A81441" w:rsidRPr="00B8369F" w:rsidRDefault="00A81441" w:rsidP="00B8369F">
      <w:pPr>
        <w:spacing w:after="0" w:line="240" w:lineRule="auto"/>
        <w:ind w:firstLine="500"/>
        <w:jc w:val="both"/>
        <w:rPr>
          <w:rFonts w:ascii="Times New Roman" w:hAnsi="Times New Roman" w:cs="Times New Roman"/>
          <w:spacing w:val="-3"/>
          <w:sz w:val="28"/>
          <w:szCs w:val="28"/>
        </w:rPr>
      </w:pPr>
    </w:p>
    <w:p w:rsidR="00A81441" w:rsidRPr="00B27F00" w:rsidRDefault="00A81441" w:rsidP="00B8369F">
      <w:pPr>
        <w:spacing w:after="0" w:line="240" w:lineRule="auto"/>
        <w:ind w:firstLine="500"/>
        <w:jc w:val="both"/>
        <w:rPr>
          <w:rFonts w:ascii="Times New Roman" w:hAnsi="Times New Roman" w:cs="Times New Roman"/>
          <w:spacing w:val="-3"/>
          <w:sz w:val="28"/>
          <w:szCs w:val="28"/>
        </w:rPr>
      </w:pPr>
      <w:r>
        <w:rPr>
          <w:rFonts w:ascii="Times New Roman" w:hAnsi="Times New Roman" w:cs="Times New Roman"/>
          <w:spacing w:val="-3"/>
          <w:sz w:val="28"/>
          <w:szCs w:val="28"/>
        </w:rPr>
        <w:t>Разом з тим  динаміка народжуваності зростає</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575"/>
        <w:gridCol w:w="1384"/>
        <w:gridCol w:w="1467"/>
        <w:gridCol w:w="1340"/>
        <w:gridCol w:w="1330"/>
      </w:tblGrid>
      <w:tr w:rsidR="00A81441" w:rsidRPr="00F85A4C">
        <w:trPr>
          <w:trHeight w:val="275"/>
        </w:trPr>
        <w:tc>
          <w:tcPr>
            <w:tcW w:w="2216" w:type="dxa"/>
          </w:tcPr>
          <w:p w:rsidR="00A81441" w:rsidRPr="00712000" w:rsidRDefault="00A81441" w:rsidP="00D733FC">
            <w:pPr>
              <w:rPr>
                <w:rFonts w:ascii="Times New Roman" w:hAnsi="Times New Roman" w:cs="Times New Roman"/>
                <w:sz w:val="24"/>
                <w:szCs w:val="24"/>
              </w:rPr>
            </w:pPr>
          </w:p>
        </w:tc>
        <w:tc>
          <w:tcPr>
            <w:tcW w:w="1575"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2012</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2011</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2010</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2009</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2008</w:t>
            </w:r>
          </w:p>
        </w:tc>
      </w:tr>
      <w:tr w:rsidR="00A81441" w:rsidRPr="00F85A4C">
        <w:trPr>
          <w:trHeight w:val="289"/>
        </w:trPr>
        <w:tc>
          <w:tcPr>
            <w:tcW w:w="2216"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народилось</w:t>
            </w:r>
          </w:p>
        </w:tc>
        <w:tc>
          <w:tcPr>
            <w:tcW w:w="1575"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75</w:t>
            </w:r>
            <w:r>
              <w:rPr>
                <w:rFonts w:ascii="Times New Roman" w:hAnsi="Times New Roman" w:cs="Times New Roman"/>
                <w:sz w:val="24"/>
                <w:szCs w:val="24"/>
              </w:rPr>
              <w:t>7</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738</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681</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701</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608</w:t>
            </w:r>
          </w:p>
        </w:tc>
      </w:tr>
    </w:tbl>
    <w:p w:rsidR="00A81441" w:rsidRDefault="00A81441" w:rsidP="00B8369F">
      <w:pPr>
        <w:spacing w:after="0" w:line="240" w:lineRule="auto"/>
        <w:ind w:firstLine="567"/>
        <w:jc w:val="both"/>
        <w:rPr>
          <w:rFonts w:ascii="Times New Roman" w:hAnsi="Times New Roman" w:cs="Times New Roman"/>
          <w:sz w:val="28"/>
          <w:szCs w:val="28"/>
        </w:rPr>
      </w:pPr>
    </w:p>
    <w:p w:rsidR="00A81441" w:rsidRPr="00D93B5A" w:rsidRDefault="00A81441" w:rsidP="00D93B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Прийом учнів до 1 класу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575"/>
        <w:gridCol w:w="1384"/>
        <w:gridCol w:w="1467"/>
        <w:gridCol w:w="1340"/>
        <w:gridCol w:w="1330"/>
      </w:tblGrid>
      <w:tr w:rsidR="00A81441" w:rsidRPr="00F85A4C">
        <w:trPr>
          <w:trHeight w:val="347"/>
        </w:trPr>
        <w:tc>
          <w:tcPr>
            <w:tcW w:w="2216" w:type="dxa"/>
          </w:tcPr>
          <w:p w:rsidR="00A81441" w:rsidRPr="00712000" w:rsidRDefault="00A81441" w:rsidP="00D733FC">
            <w:pPr>
              <w:rPr>
                <w:rFonts w:ascii="Times New Roman" w:hAnsi="Times New Roman" w:cs="Times New Roman"/>
                <w:sz w:val="24"/>
                <w:szCs w:val="24"/>
              </w:rPr>
            </w:pPr>
          </w:p>
        </w:tc>
        <w:tc>
          <w:tcPr>
            <w:tcW w:w="1575"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2012-2013</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2011-2012</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2010-2011</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2009-2010</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2008-2009</w:t>
            </w:r>
          </w:p>
        </w:tc>
      </w:tr>
      <w:tr w:rsidR="00A81441" w:rsidRPr="00F85A4C">
        <w:trPr>
          <w:trHeight w:val="365"/>
        </w:trPr>
        <w:tc>
          <w:tcPr>
            <w:tcW w:w="2216"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Всього учнів</w:t>
            </w:r>
          </w:p>
        </w:tc>
        <w:tc>
          <w:tcPr>
            <w:tcW w:w="1575" w:type="dxa"/>
          </w:tcPr>
          <w:p w:rsidR="00A81441" w:rsidRPr="00712000" w:rsidRDefault="00A81441" w:rsidP="00D733FC">
            <w:pPr>
              <w:rPr>
                <w:rFonts w:ascii="Times New Roman" w:hAnsi="Times New Roman" w:cs="Times New Roman"/>
                <w:sz w:val="24"/>
                <w:szCs w:val="24"/>
              </w:rPr>
            </w:pPr>
            <w:r>
              <w:rPr>
                <w:rFonts w:ascii="Times New Roman" w:hAnsi="Times New Roman" w:cs="Times New Roman"/>
                <w:sz w:val="24"/>
                <w:szCs w:val="24"/>
              </w:rPr>
              <w:t>663</w:t>
            </w:r>
          </w:p>
        </w:tc>
        <w:tc>
          <w:tcPr>
            <w:tcW w:w="1384"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577</w:t>
            </w:r>
          </w:p>
        </w:tc>
        <w:tc>
          <w:tcPr>
            <w:tcW w:w="1467"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583</w:t>
            </w:r>
          </w:p>
        </w:tc>
        <w:tc>
          <w:tcPr>
            <w:tcW w:w="134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595</w:t>
            </w:r>
          </w:p>
        </w:tc>
        <w:tc>
          <w:tcPr>
            <w:tcW w:w="1330" w:type="dxa"/>
          </w:tcPr>
          <w:p w:rsidR="00A81441" w:rsidRPr="00712000" w:rsidRDefault="00A81441" w:rsidP="00D733FC">
            <w:pPr>
              <w:rPr>
                <w:rFonts w:ascii="Times New Roman" w:hAnsi="Times New Roman" w:cs="Times New Roman"/>
                <w:sz w:val="24"/>
                <w:szCs w:val="24"/>
              </w:rPr>
            </w:pPr>
            <w:r w:rsidRPr="00712000">
              <w:rPr>
                <w:rFonts w:ascii="Times New Roman" w:hAnsi="Times New Roman" w:cs="Times New Roman"/>
                <w:sz w:val="24"/>
                <w:szCs w:val="24"/>
              </w:rPr>
              <w:t>572</w:t>
            </w:r>
          </w:p>
        </w:tc>
      </w:tr>
    </w:tbl>
    <w:p w:rsidR="00A81441" w:rsidRPr="00B8369F" w:rsidRDefault="00A81441" w:rsidP="00197B78">
      <w:pPr>
        <w:spacing w:after="0" w:line="240" w:lineRule="auto"/>
        <w:ind w:firstLine="500"/>
        <w:jc w:val="both"/>
        <w:rPr>
          <w:rFonts w:ascii="Times New Roman" w:hAnsi="Times New Roman" w:cs="Times New Roman"/>
          <w:spacing w:val="-3"/>
          <w:sz w:val="28"/>
          <w:szCs w:val="28"/>
        </w:rPr>
      </w:pP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pacing w:val="5"/>
          <w:sz w:val="28"/>
          <w:szCs w:val="28"/>
        </w:rPr>
        <w:t xml:space="preserve">Функціонуюча мережа загальноосвітніх навчальних </w:t>
      </w:r>
      <w:r w:rsidRPr="00B8369F">
        <w:rPr>
          <w:rFonts w:ascii="Times New Roman" w:hAnsi="Times New Roman" w:cs="Times New Roman"/>
          <w:sz w:val="28"/>
          <w:szCs w:val="28"/>
        </w:rPr>
        <w:t>закладів району в основному задовольняє потреби жителів регіону. До того ж продовжується робота щодо реалізації оптимізаційних заходів, що дасть змогу підвищити якість навчально-виховного процесу, покращити доступ як дошкільнят, так і школярів, до якісної освіти.</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pacing w:val="5"/>
          <w:sz w:val="28"/>
          <w:szCs w:val="28"/>
        </w:rPr>
        <w:t>Питання оптимізації потрібно розв</w:t>
      </w:r>
      <w:r w:rsidRPr="00B8369F">
        <w:rPr>
          <w:rFonts w:ascii="Times New Roman" w:hAnsi="Times New Roman" w:cs="Times New Roman"/>
          <w:sz w:val="28"/>
          <w:szCs w:val="28"/>
        </w:rPr>
        <w:t>’</w:t>
      </w:r>
      <w:r w:rsidRPr="00B8369F">
        <w:rPr>
          <w:rFonts w:ascii="Times New Roman" w:hAnsi="Times New Roman" w:cs="Times New Roman"/>
          <w:spacing w:val="5"/>
          <w:sz w:val="28"/>
          <w:szCs w:val="28"/>
        </w:rPr>
        <w:t>язувати у комплексі: створювати відповідну нормативну базу;</w:t>
      </w:r>
      <w:r w:rsidRPr="00B8369F">
        <w:rPr>
          <w:rFonts w:ascii="Times New Roman" w:hAnsi="Times New Roman" w:cs="Times New Roman"/>
          <w:sz w:val="28"/>
          <w:szCs w:val="28"/>
        </w:rPr>
        <w:t xml:space="preserve"> зміцнювати та модернізовувати матеріально-технічну базу навчальних кабінетів загальноосвітніх навчальних закладів,   покращувати забезпечення  підвезенням; унормовувати розвиток освітніх округів як основної ланки освітнього середовища.</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Відділом освіти вжито ряд заходів щодо впорядкування мережі загальноосвітніх навчальних закладів та створення відповідних умов для дітей щодо здобуття якісної загальної середньої освіти.</w:t>
      </w:r>
      <w:r w:rsidRPr="00B8369F">
        <w:rPr>
          <w:rFonts w:ascii="Times New Roman" w:hAnsi="Times New Roman" w:cs="Times New Roman"/>
          <w:spacing w:val="5"/>
          <w:sz w:val="28"/>
          <w:szCs w:val="28"/>
        </w:rPr>
        <w:t xml:space="preserve"> </w:t>
      </w:r>
      <w:r w:rsidRPr="00B8369F">
        <w:rPr>
          <w:rFonts w:ascii="Times New Roman" w:hAnsi="Times New Roman" w:cs="Times New Roman"/>
          <w:sz w:val="28"/>
          <w:szCs w:val="28"/>
        </w:rPr>
        <w:t>Розпорядженням  голови райдержадміністрації від</w:t>
      </w:r>
      <w:r w:rsidRPr="00B8369F">
        <w:rPr>
          <w:rFonts w:ascii="Times New Roman" w:hAnsi="Times New Roman" w:cs="Times New Roman"/>
          <w:color w:val="FF0000"/>
          <w:sz w:val="28"/>
          <w:szCs w:val="28"/>
        </w:rPr>
        <w:t xml:space="preserve"> </w:t>
      </w:r>
      <w:r w:rsidRPr="001525A2">
        <w:rPr>
          <w:rFonts w:ascii="Times New Roman" w:hAnsi="Times New Roman" w:cs="Times New Roman"/>
          <w:sz w:val="28"/>
          <w:szCs w:val="28"/>
        </w:rPr>
        <w:t>02 липня 2013 року № 277</w:t>
      </w:r>
      <w:r w:rsidRPr="00B8369F">
        <w:rPr>
          <w:rFonts w:ascii="Times New Roman" w:hAnsi="Times New Roman" w:cs="Times New Roman"/>
          <w:color w:val="FF0000"/>
          <w:sz w:val="28"/>
          <w:szCs w:val="28"/>
        </w:rPr>
        <w:t xml:space="preserve"> </w:t>
      </w:r>
      <w:r w:rsidRPr="00B8369F">
        <w:rPr>
          <w:rFonts w:ascii="Times New Roman" w:hAnsi="Times New Roman" w:cs="Times New Roman"/>
          <w:sz w:val="28"/>
          <w:szCs w:val="28"/>
        </w:rPr>
        <w:t>створено Координаційну раду з питань складання регіонального плану формування освітніх округів та упорядкування мережі навчальних закладів району. Напрацьовано план дій координаційної ради, регіональний план формування освітніх округів та впорядкування мережі навчальних закладів.</w:t>
      </w:r>
      <w:r w:rsidRPr="00B8369F">
        <w:rPr>
          <w:rFonts w:ascii="Times New Roman" w:hAnsi="Times New Roman" w:cs="Times New Roman"/>
          <w:color w:val="FF0000"/>
          <w:sz w:val="28"/>
          <w:szCs w:val="28"/>
        </w:rPr>
        <w:t xml:space="preserve"> </w:t>
      </w:r>
      <w:r w:rsidRPr="00B8369F">
        <w:rPr>
          <w:rFonts w:ascii="Times New Roman" w:hAnsi="Times New Roman" w:cs="Times New Roman"/>
          <w:sz w:val="28"/>
          <w:szCs w:val="28"/>
        </w:rPr>
        <w:t>Потребують перегляду нормативи наповнюваності класів загальноосвітніх навчальних закладів у зв’язку зі зміною демографічної ситуації, необхідністю проведення оптимізації мережі закладів освіти.</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Розпорядженням голови райдержадміністрації було затверджено мережу загальноосвітніх навчальних закладів на 2012-2013 навчальний рік.</w:t>
      </w:r>
      <w:r w:rsidRPr="00B8369F">
        <w:rPr>
          <w:rFonts w:ascii="Times New Roman" w:hAnsi="Times New Roman" w:cs="Times New Roman"/>
          <w:i/>
          <w:iCs/>
          <w:sz w:val="28"/>
          <w:szCs w:val="28"/>
        </w:rPr>
        <w:t xml:space="preserve"> </w:t>
      </w:r>
      <w:r w:rsidRPr="00B8369F">
        <w:rPr>
          <w:rFonts w:ascii="Times New Roman" w:hAnsi="Times New Roman" w:cs="Times New Roman"/>
          <w:sz w:val="28"/>
          <w:szCs w:val="28"/>
        </w:rPr>
        <w:t>Всього у 39 загальноосвітніх навчальних закладів функціонувало 362 класи, в яких навчалося 6075 учнів, у тому числі: загальноосвітніх шкіл І ступеня</w:t>
      </w:r>
      <w:r w:rsidRPr="00B8369F">
        <w:rPr>
          <w:rFonts w:ascii="Times New Roman" w:hAnsi="Times New Roman" w:cs="Times New Roman"/>
          <w:i/>
          <w:iCs/>
          <w:sz w:val="28"/>
          <w:szCs w:val="28"/>
        </w:rPr>
        <w:t xml:space="preserve"> – </w:t>
      </w:r>
      <w:r w:rsidRPr="00B8369F">
        <w:rPr>
          <w:rFonts w:ascii="Times New Roman" w:hAnsi="Times New Roman" w:cs="Times New Roman"/>
          <w:sz w:val="28"/>
          <w:szCs w:val="28"/>
        </w:rPr>
        <w:t>11, у них – 424 учні, 20 класів</w:t>
      </w:r>
      <w:r w:rsidRPr="00B8369F">
        <w:rPr>
          <w:rFonts w:ascii="Times New Roman" w:hAnsi="Times New Roman" w:cs="Times New Roman"/>
          <w:i/>
          <w:iCs/>
          <w:sz w:val="28"/>
          <w:szCs w:val="28"/>
        </w:rPr>
        <w:t xml:space="preserve">; </w:t>
      </w:r>
      <w:r w:rsidRPr="00B8369F">
        <w:rPr>
          <w:rFonts w:ascii="Times New Roman" w:hAnsi="Times New Roman" w:cs="Times New Roman"/>
          <w:sz w:val="28"/>
          <w:szCs w:val="28"/>
        </w:rPr>
        <w:t>загальноосвітніх шкіл І-ІІ ступенів – 10, у них - 557 учнів, 65 класи; загальноосвітніх шкіл І-ІІІ ступенів – 14, у них - 3995 учні, 216 класів; навчально-виховних комплексів – 3, у них - 681 учень, 43 класи; гімназій – 1, у ній – 415 учнів, 18 класів.</w:t>
      </w:r>
    </w:p>
    <w:p w:rsidR="00A81441" w:rsidRPr="00B8369F" w:rsidRDefault="00A81441" w:rsidP="00B8369F">
      <w:pPr>
        <w:spacing w:after="0" w:line="240" w:lineRule="auto"/>
        <w:ind w:firstLine="567"/>
        <w:jc w:val="both"/>
        <w:rPr>
          <w:rFonts w:ascii="Times New Roman" w:hAnsi="Times New Roman" w:cs="Times New Roman"/>
          <w:i/>
          <w:iCs/>
          <w:sz w:val="28"/>
          <w:szCs w:val="28"/>
        </w:rPr>
      </w:pPr>
      <w:r w:rsidRPr="00B8369F">
        <w:rPr>
          <w:rFonts w:ascii="Times New Roman" w:hAnsi="Times New Roman" w:cs="Times New Roman"/>
          <w:sz w:val="28"/>
          <w:szCs w:val="28"/>
          <w:shd w:val="clear" w:color="auto" w:fill="FFFFFF"/>
        </w:rPr>
        <w:t>Місцеві органи державної виконавчої влади та органи місцевого самоврядування в галузі освіти, керівники навчальних закладів уживають заходи щодо створення умов для навчання учнів молодших класів, а відповідно і розширення мережі груп продовженого дня.</w:t>
      </w:r>
      <w:r w:rsidRPr="00B8369F">
        <w:rPr>
          <w:rFonts w:ascii="Times New Roman" w:hAnsi="Times New Roman" w:cs="Times New Roman"/>
          <w:spacing w:val="5"/>
          <w:sz w:val="28"/>
          <w:szCs w:val="28"/>
          <w:shd w:val="clear" w:color="auto" w:fill="FFFFFF"/>
        </w:rPr>
        <w:t xml:space="preserve"> </w:t>
      </w:r>
      <w:r w:rsidRPr="00B8369F">
        <w:rPr>
          <w:rFonts w:ascii="Times New Roman" w:hAnsi="Times New Roman" w:cs="Times New Roman"/>
          <w:sz w:val="28"/>
          <w:szCs w:val="28"/>
        </w:rPr>
        <w:t>Протягом минулого навчального року у  школах працювало 19 груп продовженого дня з кількістю 570 учнів, що на 1 групу та 30 дітей більше у порівнянні з попереднім навчальним роком.</w:t>
      </w:r>
      <w:r w:rsidRPr="00B8369F">
        <w:rPr>
          <w:rFonts w:ascii="Times New Roman" w:hAnsi="Times New Roman" w:cs="Times New Roman"/>
          <w:i/>
          <w:iCs/>
          <w:sz w:val="28"/>
          <w:szCs w:val="28"/>
        </w:rPr>
        <w:t xml:space="preserve"> </w:t>
      </w:r>
    </w:p>
    <w:p w:rsidR="00A81441" w:rsidRPr="00B8369F" w:rsidRDefault="00A81441" w:rsidP="00B8369F">
      <w:pPr>
        <w:spacing w:after="0" w:line="240" w:lineRule="auto"/>
        <w:ind w:firstLine="567"/>
        <w:jc w:val="both"/>
        <w:rPr>
          <w:rFonts w:ascii="Times New Roman" w:hAnsi="Times New Roman" w:cs="Times New Roman"/>
          <w:i/>
          <w:iCs/>
          <w:sz w:val="28"/>
          <w:szCs w:val="28"/>
        </w:rPr>
      </w:pPr>
      <w:r w:rsidRPr="00B8369F">
        <w:rPr>
          <w:rFonts w:ascii="Times New Roman" w:hAnsi="Times New Roman" w:cs="Times New Roman"/>
          <w:sz w:val="28"/>
          <w:szCs w:val="28"/>
        </w:rPr>
        <w:t>У трьох класах заочної форми навчання для працюючої молоді навчалося 49 учнів.</w:t>
      </w:r>
      <w:r w:rsidRPr="00B8369F">
        <w:rPr>
          <w:rFonts w:ascii="Times New Roman" w:hAnsi="Times New Roman" w:cs="Times New Roman"/>
          <w:i/>
          <w:iCs/>
          <w:sz w:val="28"/>
          <w:szCs w:val="28"/>
        </w:rPr>
        <w:t xml:space="preserve"> </w:t>
      </w:r>
    </w:p>
    <w:p w:rsidR="00A81441" w:rsidRPr="000E5024" w:rsidRDefault="00A81441" w:rsidP="00B8369F">
      <w:pPr>
        <w:spacing w:after="0" w:line="240" w:lineRule="auto"/>
        <w:ind w:firstLine="708"/>
        <w:jc w:val="both"/>
        <w:rPr>
          <w:rFonts w:ascii="Times New Roman" w:hAnsi="Times New Roman" w:cs="Times New Roman"/>
          <w:sz w:val="28"/>
          <w:szCs w:val="28"/>
          <w:lang w:val="ru-RU"/>
        </w:rPr>
      </w:pPr>
      <w:r w:rsidRPr="00B8369F">
        <w:rPr>
          <w:rFonts w:ascii="Times New Roman" w:hAnsi="Times New Roman" w:cs="Times New Roman"/>
          <w:sz w:val="28"/>
          <w:szCs w:val="28"/>
        </w:rPr>
        <w:t xml:space="preserve">Було організоване індивідуальне навчання  з 162 учнями. </w:t>
      </w:r>
    </w:p>
    <w:p w:rsidR="00A81441" w:rsidRPr="00B8369F" w:rsidRDefault="00A81441" w:rsidP="00B8369F">
      <w:pPr>
        <w:spacing w:after="0" w:line="240" w:lineRule="auto"/>
        <w:ind w:firstLine="567"/>
        <w:jc w:val="both"/>
        <w:rPr>
          <w:rFonts w:ascii="Times New Roman" w:hAnsi="Times New Roman" w:cs="Times New Roman"/>
          <w:sz w:val="28"/>
          <w:szCs w:val="28"/>
        </w:rPr>
      </w:pPr>
      <w:r w:rsidRPr="00B8369F">
        <w:rPr>
          <w:rFonts w:ascii="Times New Roman" w:hAnsi="Times New Roman" w:cs="Times New Roman"/>
          <w:sz w:val="28"/>
          <w:szCs w:val="28"/>
        </w:rPr>
        <w:t>Водночас у зв’язку зі зменшенням контингенту учнів загальноосвітніх навчальних закладів, за згодою територіальних громад, на 1 вересня 2012 року призупинено діяльність трьох шкіл І ступеня – Залібівській</w:t>
      </w:r>
      <w:r>
        <w:rPr>
          <w:rFonts w:ascii="Times New Roman" w:hAnsi="Times New Roman" w:cs="Times New Roman"/>
          <w:sz w:val="28"/>
          <w:szCs w:val="28"/>
        </w:rPr>
        <w:t>,  Озерківській та Мостів</w:t>
      </w:r>
      <w:r w:rsidRPr="00B8369F">
        <w:rPr>
          <w:rFonts w:ascii="Times New Roman" w:hAnsi="Times New Roman" w:cs="Times New Roman"/>
          <w:sz w:val="28"/>
          <w:szCs w:val="28"/>
        </w:rPr>
        <w:t>ській.</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i/>
          <w:iCs/>
          <w:sz w:val="28"/>
          <w:szCs w:val="28"/>
        </w:rPr>
        <w:tab/>
      </w:r>
      <w:r w:rsidRPr="00B8369F">
        <w:rPr>
          <w:rFonts w:ascii="Times New Roman" w:hAnsi="Times New Roman" w:cs="Times New Roman"/>
          <w:sz w:val="28"/>
          <w:szCs w:val="28"/>
        </w:rPr>
        <w:t>Атестати про повну загальну середню освіту отримали 387 випускників 11 класу (450 у 2012 році)</w:t>
      </w:r>
      <w:r>
        <w:rPr>
          <w:rFonts w:ascii="Times New Roman" w:hAnsi="Times New Roman" w:cs="Times New Roman"/>
          <w:sz w:val="28"/>
          <w:szCs w:val="28"/>
        </w:rPr>
        <w:t>;</w:t>
      </w:r>
      <w:r w:rsidRPr="00B8369F">
        <w:rPr>
          <w:rFonts w:ascii="Times New Roman" w:hAnsi="Times New Roman" w:cs="Times New Roman"/>
          <w:i/>
          <w:iCs/>
          <w:sz w:val="28"/>
          <w:szCs w:val="28"/>
        </w:rPr>
        <w:t xml:space="preserve"> </w:t>
      </w:r>
      <w:r w:rsidRPr="00B8369F">
        <w:rPr>
          <w:rFonts w:ascii="Times New Roman" w:hAnsi="Times New Roman" w:cs="Times New Roman"/>
          <w:sz w:val="28"/>
          <w:szCs w:val="28"/>
        </w:rPr>
        <w:t>35</w:t>
      </w:r>
      <w:r>
        <w:rPr>
          <w:rFonts w:ascii="Times New Roman" w:hAnsi="Times New Roman" w:cs="Times New Roman"/>
          <w:sz w:val="28"/>
          <w:szCs w:val="28"/>
        </w:rPr>
        <w:t xml:space="preserve"> випускників</w:t>
      </w:r>
      <w:r w:rsidRPr="00B8369F">
        <w:rPr>
          <w:rFonts w:ascii="Times New Roman" w:hAnsi="Times New Roman" w:cs="Times New Roman"/>
          <w:sz w:val="28"/>
          <w:szCs w:val="28"/>
        </w:rPr>
        <w:t>, що становить 9 %</w:t>
      </w:r>
      <w:r>
        <w:rPr>
          <w:rFonts w:ascii="Times New Roman" w:hAnsi="Times New Roman" w:cs="Times New Roman"/>
          <w:sz w:val="28"/>
          <w:szCs w:val="28"/>
        </w:rPr>
        <w:t xml:space="preserve">, </w:t>
      </w:r>
      <w:r w:rsidRPr="00B8369F">
        <w:rPr>
          <w:rFonts w:ascii="Times New Roman" w:hAnsi="Times New Roman" w:cs="Times New Roman"/>
          <w:sz w:val="28"/>
          <w:szCs w:val="28"/>
        </w:rPr>
        <w:t>нагороджено медалями (30 – золотих і 5 срібних), що на 4 менше у пор</w:t>
      </w:r>
      <w:r>
        <w:rPr>
          <w:rFonts w:ascii="Times New Roman" w:hAnsi="Times New Roman" w:cs="Times New Roman"/>
          <w:sz w:val="28"/>
          <w:szCs w:val="28"/>
        </w:rPr>
        <w:t>івнянні з 2012 роком. 594  учні</w:t>
      </w:r>
      <w:r w:rsidRPr="00B8369F">
        <w:rPr>
          <w:rFonts w:ascii="Times New Roman" w:hAnsi="Times New Roman" w:cs="Times New Roman"/>
          <w:sz w:val="28"/>
          <w:szCs w:val="28"/>
        </w:rPr>
        <w:t xml:space="preserve"> отримали свідоцтва про базову середню освіту (609 у 2012 році), з них 25 -  свідоцтва з відзнакою. Це складає 4,0%, що на 0,9 % менше у порівнянні з попереднім навчальним роком.</w:t>
      </w:r>
    </w:p>
    <w:p w:rsidR="00A81441" w:rsidRPr="00B27F00" w:rsidRDefault="00A81441" w:rsidP="00B27F00">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w:t>
      </w:r>
      <w:r>
        <w:rPr>
          <w:rFonts w:ascii="Times New Roman" w:hAnsi="Times New Roman" w:cs="Times New Roman"/>
          <w:sz w:val="28"/>
          <w:szCs w:val="28"/>
        </w:rPr>
        <w:tab/>
      </w:r>
      <w:r w:rsidRPr="00B27F00">
        <w:rPr>
          <w:rFonts w:ascii="Times New Roman" w:hAnsi="Times New Roman" w:cs="Times New Roman"/>
          <w:sz w:val="28"/>
          <w:szCs w:val="28"/>
        </w:rPr>
        <w:t xml:space="preserve">Незмінною залишається середня наповнюваність класів. Так, на початок 2012-2013 навчального року цей показник складав 16,8 учня. </w:t>
      </w:r>
    </w:p>
    <w:p w:rsidR="00A81441" w:rsidRPr="001525A2" w:rsidRDefault="00A81441" w:rsidP="00B8369F">
      <w:pPr>
        <w:spacing w:after="0" w:line="240" w:lineRule="auto"/>
        <w:ind w:firstLine="567"/>
        <w:jc w:val="both"/>
        <w:rPr>
          <w:rFonts w:ascii="Times New Roman" w:hAnsi="Times New Roman" w:cs="Times New Roman"/>
          <w:sz w:val="28"/>
          <w:szCs w:val="28"/>
        </w:rPr>
      </w:pPr>
      <w:r w:rsidRPr="001525A2">
        <w:rPr>
          <w:rFonts w:ascii="Times New Roman" w:hAnsi="Times New Roman" w:cs="Times New Roman"/>
          <w:sz w:val="28"/>
          <w:szCs w:val="28"/>
        </w:rPr>
        <w:t>Загалом  кількість дітей  та  підлітків  шкільного віку  складає 6686 осіб, що на 47 дітей менше, ніж у попередньому році.  Навчаються  для   здобуття   повної  загальної  середньої  освіти  6615 усього, з них у загальноосвітніх школах району 6112 дитини. Із усієї кількості –128 із вадами ф</w:t>
      </w:r>
      <w:r>
        <w:rPr>
          <w:rFonts w:ascii="Times New Roman" w:hAnsi="Times New Roman" w:cs="Times New Roman"/>
          <w:sz w:val="28"/>
          <w:szCs w:val="28"/>
        </w:rPr>
        <w:t>ізичного та розумового розвитку,</w:t>
      </w:r>
      <w:r w:rsidRPr="001525A2">
        <w:rPr>
          <w:rFonts w:ascii="Times New Roman" w:hAnsi="Times New Roman" w:cs="Times New Roman"/>
          <w:sz w:val="28"/>
          <w:szCs w:val="28"/>
        </w:rPr>
        <w:t>71 дитина не здобуває повну загальну середню освіту, а навча</w:t>
      </w:r>
      <w:r>
        <w:rPr>
          <w:rFonts w:ascii="Times New Roman" w:hAnsi="Times New Roman" w:cs="Times New Roman"/>
          <w:sz w:val="28"/>
          <w:szCs w:val="28"/>
        </w:rPr>
        <w:t>є</w:t>
      </w:r>
      <w:r w:rsidRPr="001525A2">
        <w:rPr>
          <w:rFonts w:ascii="Times New Roman" w:hAnsi="Times New Roman" w:cs="Times New Roman"/>
          <w:sz w:val="28"/>
          <w:szCs w:val="28"/>
        </w:rPr>
        <w:t xml:space="preserve">ться за спеціальними програмами, 13 не навчається за станом здоров’я.   </w:t>
      </w:r>
    </w:p>
    <w:p w:rsidR="00A81441" w:rsidRPr="00B8369F" w:rsidRDefault="00A81441" w:rsidP="00B8369F">
      <w:pPr>
        <w:spacing w:after="0" w:line="240" w:lineRule="auto"/>
        <w:ind w:firstLine="500"/>
        <w:jc w:val="center"/>
        <w:rPr>
          <w:rFonts w:ascii="Times New Roman" w:hAnsi="Times New Roman" w:cs="Times New Roman"/>
          <w:b/>
          <w:bCs/>
          <w:color w:val="FF0000"/>
          <w:sz w:val="28"/>
          <w:szCs w:val="28"/>
        </w:rPr>
      </w:pPr>
    </w:p>
    <w:p w:rsidR="00A81441" w:rsidRPr="00B8369F" w:rsidRDefault="00A81441" w:rsidP="00B8369F">
      <w:pPr>
        <w:spacing w:after="0" w:line="240" w:lineRule="auto"/>
        <w:ind w:firstLine="500"/>
        <w:jc w:val="center"/>
        <w:rPr>
          <w:rFonts w:ascii="Times New Roman" w:hAnsi="Times New Roman" w:cs="Times New Roman"/>
          <w:b/>
          <w:bCs/>
          <w:sz w:val="28"/>
          <w:szCs w:val="28"/>
        </w:rPr>
      </w:pPr>
      <w:r w:rsidRPr="00B8369F">
        <w:rPr>
          <w:rFonts w:ascii="Times New Roman" w:hAnsi="Times New Roman" w:cs="Times New Roman"/>
          <w:b/>
          <w:bCs/>
          <w:sz w:val="28"/>
          <w:szCs w:val="28"/>
        </w:rPr>
        <w:t>Упровадження профільного навчання</w:t>
      </w:r>
    </w:p>
    <w:p w:rsidR="00A81441" w:rsidRDefault="00A81441" w:rsidP="00B8369F">
      <w:pPr>
        <w:pStyle w:val="11"/>
        <w:ind w:firstLine="708"/>
        <w:jc w:val="both"/>
        <w:rPr>
          <w:rFonts w:ascii="Times New Roman" w:hAnsi="Times New Roman" w:cs="Times New Roman"/>
          <w:lang w:val="uk-UA"/>
        </w:rPr>
      </w:pPr>
      <w:r w:rsidRPr="00B8369F">
        <w:rPr>
          <w:rFonts w:ascii="Times New Roman" w:hAnsi="Times New Roman" w:cs="Times New Roman"/>
        </w:rPr>
        <w:t xml:space="preserve">Модернізація системи загальної середньої освіти передбачає ефективне  запровадження профільного та поглибленого навчання у старшій школі. Його мета спрямована на здобуття учнівською молоддю якісної загальноосвітньої підготовки, самореалізацію та професійне самовизначення випускників шкіл. Профілізація передбачає створення рівного доступу до якісної освіти школярам різних категорій у відповідності до їх нахилів та потреб. </w:t>
      </w:r>
    </w:p>
    <w:p w:rsidR="00A81441" w:rsidRPr="001525A2" w:rsidRDefault="00A81441" w:rsidP="001525A2">
      <w:pPr>
        <w:spacing w:after="0" w:line="240" w:lineRule="auto"/>
        <w:ind w:left="-57" w:right="-57" w:firstLine="765"/>
        <w:rPr>
          <w:rFonts w:ascii="Times New Roman" w:hAnsi="Times New Roman" w:cs="Times New Roman"/>
          <w:sz w:val="28"/>
          <w:szCs w:val="28"/>
        </w:rPr>
      </w:pPr>
      <w:r w:rsidRPr="001525A2">
        <w:rPr>
          <w:rFonts w:ascii="Times New Roman" w:hAnsi="Times New Roman" w:cs="Times New Roman"/>
          <w:sz w:val="28"/>
          <w:szCs w:val="28"/>
        </w:rPr>
        <w:t>Аналіз впровадження профільного навчання у закладах освіти протягом останніх 5 років наступний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1228"/>
        <w:gridCol w:w="1264"/>
        <w:gridCol w:w="1339"/>
        <w:gridCol w:w="1225"/>
        <w:gridCol w:w="1216"/>
        <w:gridCol w:w="1225"/>
      </w:tblGrid>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2012-2013</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2011-2012</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2010-2011</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2009-2010</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2008-2009</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2007-2008</w:t>
            </w:r>
          </w:p>
        </w:tc>
      </w:tr>
      <w:tr w:rsidR="00A81441" w:rsidRPr="001525A2">
        <w:trPr>
          <w:trHeight w:val="333"/>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Всього учнів</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6072</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6085</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6283</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6490</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6735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7154</w:t>
            </w:r>
          </w:p>
        </w:tc>
      </w:tr>
      <w:tr w:rsidR="00A81441" w:rsidRPr="001525A2">
        <w:trPr>
          <w:trHeight w:val="333"/>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Учнів10-11 кл</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763</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847</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919</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892</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933</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p>
        </w:tc>
      </w:tr>
      <w:tr w:rsidR="00A81441" w:rsidRPr="001525A2">
        <w:trPr>
          <w:trHeight w:val="635"/>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Природничо-математични</w:t>
            </w:r>
            <w:r>
              <w:rPr>
                <w:rFonts w:ascii="Times New Roman" w:hAnsi="Times New Roman" w:cs="Times New Roman"/>
                <w:sz w:val="24"/>
                <w:szCs w:val="24"/>
              </w:rPr>
              <w:t>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i/>
                <w:iCs/>
                <w:sz w:val="24"/>
                <w:szCs w:val="24"/>
              </w:rPr>
            </w:pP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5 /82 </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6/102</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6/113</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8/155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8/154</w:t>
            </w:r>
          </w:p>
        </w:tc>
      </w:tr>
      <w:tr w:rsidR="00A81441" w:rsidRPr="001525A2">
        <w:trPr>
          <w:trHeight w:val="315"/>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Філологічний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i/>
                <w:iCs/>
                <w:sz w:val="24"/>
                <w:szCs w:val="24"/>
              </w:rPr>
            </w:pP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12 /263 </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15/300</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11/211</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13/285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11/246</w:t>
            </w:r>
          </w:p>
        </w:tc>
      </w:tr>
      <w:tr w:rsidR="00A81441" w:rsidRPr="001525A2">
        <w:trPr>
          <w:trHeight w:val="698"/>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Суспільно-гуманітарний</w:t>
            </w:r>
            <w:r>
              <w:rPr>
                <w:rFonts w:ascii="Times New Roman" w:hAnsi="Times New Roman" w:cs="Times New Roman"/>
                <w:sz w:val="24"/>
                <w:szCs w:val="24"/>
              </w:rPr>
              <w:t xml:space="preserve">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i/>
                <w:iCs/>
                <w:sz w:val="24"/>
                <w:szCs w:val="24"/>
              </w:rPr>
            </w:pP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4 /77 </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4/87</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5/100</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3/35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31 уч.</w:t>
            </w:r>
          </w:p>
        </w:tc>
      </w:tr>
      <w:tr w:rsidR="00A81441" w:rsidRPr="001525A2">
        <w:trPr>
          <w:trHeight w:val="332"/>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w:t>
            </w:r>
            <w:r w:rsidRPr="00712000">
              <w:rPr>
                <w:rFonts w:ascii="Times New Roman" w:hAnsi="Times New Roman" w:cs="Times New Roman"/>
                <w:sz w:val="24"/>
                <w:szCs w:val="24"/>
              </w:rPr>
              <w:t>ехнологічний</w:t>
            </w:r>
            <w:r>
              <w:rPr>
                <w:rFonts w:ascii="Times New Roman" w:hAnsi="Times New Roman" w:cs="Times New Roman"/>
                <w:sz w:val="24"/>
                <w:szCs w:val="24"/>
              </w:rPr>
              <w:t xml:space="preserve"> профіль</w:t>
            </w:r>
          </w:p>
        </w:tc>
        <w:tc>
          <w:tcPr>
            <w:tcW w:w="1228" w:type="dxa"/>
          </w:tcPr>
          <w:p w:rsidR="00A81441" w:rsidRPr="00D93B5A" w:rsidRDefault="00A81441" w:rsidP="00D93B5A">
            <w:pPr>
              <w:spacing w:after="0" w:line="240" w:lineRule="auto"/>
              <w:ind w:left="-57" w:right="-57"/>
              <w:rPr>
                <w:rFonts w:ascii="Times New Roman" w:hAnsi="Times New Roman" w:cs="Times New Roman"/>
                <w:sz w:val="24"/>
                <w:szCs w:val="24"/>
              </w:rPr>
            </w:pPr>
            <w:r w:rsidRPr="00712000">
              <w:rPr>
                <w:rFonts w:ascii="Times New Roman" w:hAnsi="Times New Roman" w:cs="Times New Roman"/>
                <w:i/>
                <w:iCs/>
                <w:sz w:val="24"/>
                <w:szCs w:val="24"/>
              </w:rPr>
              <w:t xml:space="preserve"> </w:t>
            </w:r>
            <w:r w:rsidRPr="00712000">
              <w:rPr>
                <w:rFonts w:ascii="Times New Roman" w:hAnsi="Times New Roman" w:cs="Times New Roman"/>
                <w:sz w:val="24"/>
                <w:szCs w:val="24"/>
              </w:rPr>
              <w:t xml:space="preserve">2/36 </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6 /79 </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6/81</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6/88</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6/105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9/167</w:t>
            </w:r>
          </w:p>
        </w:tc>
      </w:tr>
      <w:tr w:rsidR="00A81441" w:rsidRPr="001525A2">
        <w:trPr>
          <w:trHeight w:val="650"/>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Х</w:t>
            </w:r>
            <w:r w:rsidRPr="00712000">
              <w:rPr>
                <w:rFonts w:ascii="Times New Roman" w:hAnsi="Times New Roman" w:cs="Times New Roman"/>
                <w:sz w:val="24"/>
                <w:szCs w:val="24"/>
              </w:rPr>
              <w:t>удожньо-естетичний</w:t>
            </w:r>
            <w:r>
              <w:rPr>
                <w:rFonts w:ascii="Times New Roman" w:hAnsi="Times New Roman" w:cs="Times New Roman"/>
                <w:sz w:val="24"/>
                <w:szCs w:val="24"/>
              </w:rPr>
              <w:t xml:space="preserve">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1/22 (2,9%).</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1 /28 </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1/15</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2/34</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2/39</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1/20</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w:t>
            </w:r>
            <w:r w:rsidRPr="00712000">
              <w:rPr>
                <w:rFonts w:ascii="Times New Roman" w:hAnsi="Times New Roman" w:cs="Times New Roman"/>
                <w:sz w:val="24"/>
                <w:szCs w:val="24"/>
              </w:rPr>
              <w:t>порти</w:t>
            </w:r>
            <w:r>
              <w:rPr>
                <w:rFonts w:ascii="Times New Roman" w:hAnsi="Times New Roman" w:cs="Times New Roman"/>
                <w:sz w:val="24"/>
                <w:szCs w:val="24"/>
              </w:rPr>
              <w:t>вний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i/>
                <w:iCs/>
                <w:sz w:val="24"/>
                <w:szCs w:val="24"/>
              </w:rPr>
            </w:pPr>
            <w:r w:rsidRPr="00712000">
              <w:rPr>
                <w:rFonts w:ascii="Times New Roman" w:hAnsi="Times New Roman" w:cs="Times New Roman"/>
                <w:i/>
                <w:iCs/>
                <w:sz w:val="24"/>
                <w:szCs w:val="24"/>
              </w:rPr>
              <w:t>-</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1/18</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1/18</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Інформаційно-технологічн</w:t>
            </w:r>
            <w:r>
              <w:rPr>
                <w:rFonts w:ascii="Times New Roman" w:hAnsi="Times New Roman" w:cs="Times New Roman"/>
                <w:sz w:val="24"/>
                <w:szCs w:val="24"/>
              </w:rPr>
              <w:t>ий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2/15</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Математичний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3/62</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Фізико-математичн</w:t>
            </w:r>
            <w:r>
              <w:rPr>
                <w:rFonts w:ascii="Times New Roman" w:hAnsi="Times New Roman" w:cs="Times New Roman"/>
                <w:sz w:val="24"/>
                <w:szCs w:val="24"/>
              </w:rPr>
              <w:t>ий профіль</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1/20</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Української</w:t>
            </w:r>
            <w:r w:rsidRPr="00712000">
              <w:rPr>
                <w:rFonts w:ascii="Times New Roman" w:hAnsi="Times New Roman" w:cs="Times New Roman"/>
                <w:sz w:val="24"/>
                <w:szCs w:val="24"/>
              </w:rPr>
              <w:t xml:space="preserve"> філології</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8/169</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І</w:t>
            </w:r>
            <w:r w:rsidRPr="00712000">
              <w:rPr>
                <w:rFonts w:ascii="Times New Roman" w:hAnsi="Times New Roman" w:cs="Times New Roman"/>
                <w:sz w:val="24"/>
                <w:szCs w:val="24"/>
              </w:rPr>
              <w:t>ноземної</w:t>
            </w:r>
            <w:r>
              <w:rPr>
                <w:rFonts w:ascii="Times New Roman" w:hAnsi="Times New Roman" w:cs="Times New Roman"/>
                <w:sz w:val="24"/>
                <w:szCs w:val="24"/>
              </w:rPr>
              <w:t xml:space="preserve"> філології</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3/62</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317"/>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І</w:t>
            </w:r>
            <w:r w:rsidRPr="00712000">
              <w:rPr>
                <w:rFonts w:ascii="Times New Roman" w:hAnsi="Times New Roman" w:cs="Times New Roman"/>
                <w:sz w:val="24"/>
                <w:szCs w:val="24"/>
              </w:rPr>
              <w:t>сторичного</w:t>
            </w:r>
            <w:r>
              <w:rPr>
                <w:rFonts w:ascii="Times New Roman" w:hAnsi="Times New Roman" w:cs="Times New Roman"/>
                <w:sz w:val="24"/>
                <w:szCs w:val="24"/>
              </w:rPr>
              <w:t xml:space="preserve"> напряму</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5/87</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w:t>
            </w:r>
          </w:p>
        </w:tc>
      </w:tr>
      <w:tr w:rsidR="00A81441" w:rsidRPr="001525A2">
        <w:trPr>
          <w:trHeight w:val="650"/>
        </w:trPr>
        <w:tc>
          <w:tcPr>
            <w:tcW w:w="260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Всього</w:t>
            </w:r>
          </w:p>
        </w:tc>
        <w:tc>
          <w:tcPr>
            <w:tcW w:w="1228"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 xml:space="preserve">25/473 </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62 %</w:t>
            </w:r>
          </w:p>
        </w:tc>
        <w:tc>
          <w:tcPr>
            <w:tcW w:w="1264"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28/529</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62,5%</w:t>
            </w:r>
          </w:p>
        </w:tc>
        <w:tc>
          <w:tcPr>
            <w:tcW w:w="1339"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33/603</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66,7%</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31/564</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61%</w:t>
            </w:r>
          </w:p>
        </w:tc>
        <w:tc>
          <w:tcPr>
            <w:tcW w:w="1216"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32/619</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66,4%</w:t>
            </w:r>
          </w:p>
        </w:tc>
        <w:tc>
          <w:tcPr>
            <w:tcW w:w="1225" w:type="dxa"/>
          </w:tcPr>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30/618</w:t>
            </w:r>
          </w:p>
          <w:p w:rsidR="00A81441" w:rsidRPr="00712000" w:rsidRDefault="00A81441" w:rsidP="00712000">
            <w:pPr>
              <w:spacing w:after="0" w:line="240" w:lineRule="auto"/>
              <w:ind w:left="-57" w:right="-57"/>
              <w:rPr>
                <w:rFonts w:ascii="Times New Roman" w:hAnsi="Times New Roman" w:cs="Times New Roman"/>
                <w:sz w:val="24"/>
                <w:szCs w:val="24"/>
              </w:rPr>
            </w:pPr>
          </w:p>
          <w:p w:rsidR="00A81441" w:rsidRPr="00712000" w:rsidRDefault="00A81441" w:rsidP="00712000">
            <w:pPr>
              <w:spacing w:after="0" w:line="240" w:lineRule="auto"/>
              <w:ind w:left="-57" w:right="-57"/>
              <w:rPr>
                <w:rFonts w:ascii="Times New Roman" w:hAnsi="Times New Roman" w:cs="Times New Roman"/>
                <w:sz w:val="24"/>
                <w:szCs w:val="24"/>
              </w:rPr>
            </w:pPr>
            <w:r w:rsidRPr="00712000">
              <w:rPr>
                <w:rFonts w:ascii="Times New Roman" w:hAnsi="Times New Roman" w:cs="Times New Roman"/>
                <w:sz w:val="24"/>
                <w:szCs w:val="24"/>
              </w:rPr>
              <w:t>65 %</w:t>
            </w:r>
          </w:p>
        </w:tc>
      </w:tr>
    </w:tbl>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Показник поглибленого вивчення предметів у порівнянні з минулим роком зріс і становить 78</w:t>
      </w:r>
      <w:r>
        <w:rPr>
          <w:rFonts w:ascii="Times New Roman" w:hAnsi="Times New Roman" w:cs="Times New Roman"/>
          <w:sz w:val="28"/>
          <w:szCs w:val="28"/>
        </w:rPr>
        <w:t>3</w:t>
      </w:r>
      <w:r w:rsidRPr="00B8369F">
        <w:rPr>
          <w:rFonts w:ascii="Times New Roman" w:hAnsi="Times New Roman" w:cs="Times New Roman"/>
          <w:sz w:val="28"/>
          <w:szCs w:val="28"/>
        </w:rPr>
        <w:t xml:space="preserve"> учнів, що на 12 більше у порівнянні з 2011-2012 навчальним роком, де поглиблено вивчали ті ж предмети 777 учнів</w:t>
      </w:r>
      <w:r>
        <w:rPr>
          <w:rFonts w:ascii="Times New Roman" w:hAnsi="Times New Roman" w:cs="Times New Roman"/>
          <w:sz w:val="28"/>
          <w:szCs w:val="28"/>
        </w:rPr>
        <w:t>.</w:t>
      </w:r>
    </w:p>
    <w:p w:rsidR="00A81441" w:rsidRDefault="00A81441" w:rsidP="004C21ED">
      <w:pPr>
        <w:spacing w:after="0" w:line="240" w:lineRule="auto"/>
        <w:jc w:val="both"/>
        <w:rPr>
          <w:rFonts w:ascii="Times New Roman" w:hAnsi="Times New Roman" w:cs="Times New Roman"/>
        </w:rPr>
      </w:pPr>
      <w:r>
        <w:rPr>
          <w:rFonts w:ascii="Times New Roman" w:hAnsi="Times New Roman" w:cs="Times New Roman"/>
          <w:sz w:val="28"/>
          <w:szCs w:val="28"/>
        </w:rPr>
        <w:tab/>
      </w:r>
      <w:r w:rsidRPr="00B8369F">
        <w:rPr>
          <w:rFonts w:ascii="Times New Roman" w:hAnsi="Times New Roman" w:cs="Times New Roman"/>
          <w:sz w:val="28"/>
          <w:szCs w:val="28"/>
        </w:rPr>
        <w:t xml:space="preserve">Профільним навчанням охоплено 463 учні 10-11 класів із 763 старшокласників, що становить 60,7%. Цей показник у порівнянні з минулим навчальним роком знизився від 529 учнів, що пояснюється перш за все зниженням наповнюваності класів. Найвищий показник нинішнього року залучення до філологічного профілю: 231 учень у 7 закладах, що становить 30,3%. Природничо-математичним профілем охоплено 72 учні із 4 навчальних закладів (9,4 %). Суспільно-гуманітарний профіль у 4 закладах, охоплює 87 учнів (11,4 %), технологічний – у 2 закладах, 51 учень (6,7 %) та художньо-естетичний у 1 закладі, 22 учні (2,9%). </w:t>
      </w:r>
    </w:p>
    <w:p w:rsidR="00A81441" w:rsidRPr="009C4FC6" w:rsidRDefault="00A81441" w:rsidP="009C4FC6">
      <w:pPr>
        <w:spacing w:after="0" w:line="240" w:lineRule="auto"/>
        <w:ind w:firstLine="499"/>
        <w:jc w:val="both"/>
        <w:rPr>
          <w:rFonts w:ascii="Times New Roman" w:hAnsi="Times New Roman" w:cs="Times New Roman"/>
        </w:rPr>
      </w:pPr>
      <w:r w:rsidRPr="009C4FC6">
        <w:rPr>
          <w:rFonts w:ascii="Times New Roman" w:hAnsi="Times New Roman" w:cs="Times New Roman"/>
          <w:sz w:val="28"/>
          <w:szCs w:val="28"/>
        </w:rPr>
        <w:t>Організовано професійне навчання у Здовбицькій загальноосвітній школі І-ІІІ ступенів та Ступнівському</w:t>
      </w:r>
      <w:r>
        <w:rPr>
          <w:rFonts w:ascii="Times New Roman" w:hAnsi="Times New Roman" w:cs="Times New Roman"/>
          <w:sz w:val="28"/>
          <w:szCs w:val="28"/>
        </w:rPr>
        <w:t xml:space="preserve"> навчально-виховному комплексі “</w:t>
      </w:r>
      <w:r w:rsidRPr="009C4FC6">
        <w:rPr>
          <w:rFonts w:ascii="Times New Roman" w:hAnsi="Times New Roman" w:cs="Times New Roman"/>
          <w:sz w:val="28"/>
          <w:szCs w:val="28"/>
        </w:rPr>
        <w:t>загальноосвітня школа І-ІІ с</w:t>
      </w:r>
      <w:r>
        <w:rPr>
          <w:rFonts w:ascii="Times New Roman" w:hAnsi="Times New Roman" w:cs="Times New Roman"/>
          <w:sz w:val="28"/>
          <w:szCs w:val="28"/>
        </w:rPr>
        <w:t>тупенів – агроліцей’’</w:t>
      </w:r>
      <w:r w:rsidRPr="009C4FC6">
        <w:rPr>
          <w:rFonts w:ascii="Times New Roman" w:hAnsi="Times New Roman" w:cs="Times New Roman"/>
          <w:sz w:val="28"/>
          <w:szCs w:val="28"/>
        </w:rPr>
        <w:t>, де учні після закінчення навчання отримують свідоцтво т</w:t>
      </w:r>
      <w:r>
        <w:rPr>
          <w:rFonts w:ascii="Times New Roman" w:hAnsi="Times New Roman" w:cs="Times New Roman"/>
          <w:sz w:val="28"/>
          <w:szCs w:val="28"/>
        </w:rPr>
        <w:t>ракториста-машиніста категорії “</w:t>
      </w:r>
      <w:r w:rsidRPr="009C4FC6">
        <w:rPr>
          <w:rFonts w:ascii="Times New Roman" w:hAnsi="Times New Roman" w:cs="Times New Roman"/>
          <w:sz w:val="28"/>
          <w:szCs w:val="28"/>
        </w:rPr>
        <w:t>А</w:t>
      </w:r>
      <w:r>
        <w:rPr>
          <w:rFonts w:ascii="Times New Roman" w:hAnsi="Times New Roman" w:cs="Times New Roman"/>
          <w:sz w:val="28"/>
          <w:szCs w:val="28"/>
        </w:rPr>
        <w:t>’’</w:t>
      </w:r>
      <w:r w:rsidRPr="009C4FC6">
        <w:rPr>
          <w:rFonts w:ascii="Times New Roman" w:hAnsi="Times New Roman" w:cs="Times New Roman"/>
          <w:sz w:val="28"/>
          <w:szCs w:val="28"/>
        </w:rPr>
        <w:t xml:space="preserve"> та водія транспортних засобів категорій </w:t>
      </w:r>
      <w:r>
        <w:rPr>
          <w:rFonts w:ascii="Times New Roman" w:hAnsi="Times New Roman" w:cs="Times New Roman"/>
          <w:sz w:val="28"/>
          <w:szCs w:val="28"/>
        </w:rPr>
        <w:t>“</w:t>
      </w:r>
      <w:r w:rsidRPr="009C4FC6">
        <w:rPr>
          <w:rFonts w:ascii="Times New Roman" w:hAnsi="Times New Roman" w:cs="Times New Roman"/>
          <w:sz w:val="28"/>
          <w:szCs w:val="28"/>
        </w:rPr>
        <w:t>В</w:t>
      </w:r>
      <w:r>
        <w:rPr>
          <w:rFonts w:ascii="Times New Roman" w:hAnsi="Times New Roman" w:cs="Times New Roman"/>
          <w:sz w:val="28"/>
          <w:szCs w:val="28"/>
        </w:rPr>
        <w:t>’’, “</w:t>
      </w:r>
      <w:r w:rsidRPr="009C4FC6">
        <w:rPr>
          <w:rFonts w:ascii="Times New Roman" w:hAnsi="Times New Roman" w:cs="Times New Roman"/>
          <w:sz w:val="28"/>
          <w:szCs w:val="28"/>
        </w:rPr>
        <w:t>С</w:t>
      </w:r>
      <w:r>
        <w:rPr>
          <w:rFonts w:ascii="Times New Roman" w:hAnsi="Times New Roman" w:cs="Times New Roman"/>
          <w:sz w:val="28"/>
          <w:szCs w:val="28"/>
        </w:rPr>
        <w:t>’’</w:t>
      </w:r>
      <w:r w:rsidRPr="009C4FC6">
        <w:rPr>
          <w:rFonts w:ascii="Times New Roman" w:hAnsi="Times New Roman" w:cs="Times New Roman"/>
          <w:sz w:val="28"/>
          <w:szCs w:val="28"/>
        </w:rPr>
        <w:t>.</w:t>
      </w:r>
    </w:p>
    <w:p w:rsidR="00A81441" w:rsidRDefault="00A81441" w:rsidP="00B8369F">
      <w:pPr>
        <w:spacing w:after="0" w:line="240" w:lineRule="auto"/>
        <w:ind w:firstLine="500"/>
        <w:jc w:val="both"/>
        <w:rPr>
          <w:rFonts w:ascii="Times New Roman" w:hAnsi="Times New Roman" w:cs="Times New Roman"/>
          <w:sz w:val="28"/>
          <w:szCs w:val="28"/>
        </w:rPr>
      </w:pPr>
      <w:r w:rsidRPr="00B8369F">
        <w:rPr>
          <w:rFonts w:ascii="Times New Roman" w:hAnsi="Times New Roman" w:cs="Times New Roman"/>
          <w:sz w:val="28"/>
          <w:szCs w:val="28"/>
        </w:rPr>
        <w:t xml:space="preserve">Ставлячи пріоритетним подальше впровадження профільного навчання в районі, велику увагу маємо приділяти активізації діяльності освітніх округів. Нині в районі функціонує 8 освітніх округів. Визначено базові (опорні) навчальні заклади. Структурується управлінська та методична робота округів. </w:t>
      </w:r>
    </w:p>
    <w:p w:rsidR="00A81441" w:rsidRDefault="00A81441" w:rsidP="00B8369F">
      <w:pPr>
        <w:spacing w:after="0" w:line="240" w:lineRule="auto"/>
        <w:ind w:firstLine="500"/>
        <w:jc w:val="both"/>
        <w:rPr>
          <w:rFonts w:ascii="Times New Roman" w:hAnsi="Times New Roman" w:cs="Times New Roman"/>
          <w:sz w:val="28"/>
          <w:szCs w:val="28"/>
        </w:rPr>
      </w:pPr>
    </w:p>
    <w:p w:rsidR="00A81441" w:rsidRPr="00B8369F" w:rsidRDefault="00A81441" w:rsidP="00B8369F">
      <w:pPr>
        <w:spacing w:after="0" w:line="240" w:lineRule="auto"/>
        <w:ind w:firstLine="500"/>
        <w:jc w:val="center"/>
        <w:rPr>
          <w:rFonts w:ascii="Times New Roman" w:hAnsi="Times New Roman" w:cs="Times New Roman"/>
          <w:b/>
          <w:bCs/>
          <w:sz w:val="28"/>
          <w:szCs w:val="28"/>
        </w:rPr>
      </w:pPr>
      <w:r w:rsidRPr="00B8369F">
        <w:rPr>
          <w:rFonts w:ascii="Times New Roman" w:hAnsi="Times New Roman" w:cs="Times New Roman"/>
          <w:b/>
          <w:bCs/>
          <w:sz w:val="28"/>
          <w:szCs w:val="28"/>
        </w:rPr>
        <w:t>Запровадження ІКТ</w:t>
      </w:r>
    </w:p>
    <w:p w:rsidR="00A81441" w:rsidRPr="00B8369F" w:rsidRDefault="00A81441" w:rsidP="00B8369F">
      <w:pPr>
        <w:spacing w:after="0" w:line="240" w:lineRule="auto"/>
        <w:ind w:firstLine="500"/>
        <w:jc w:val="center"/>
        <w:rPr>
          <w:rFonts w:ascii="Times New Roman" w:hAnsi="Times New Roman" w:cs="Times New Roman"/>
          <w:color w:val="FF0000"/>
          <w:sz w:val="28"/>
          <w:szCs w:val="28"/>
        </w:rPr>
      </w:pPr>
    </w:p>
    <w:p w:rsidR="00A81441" w:rsidRPr="00B8369F" w:rsidRDefault="00A81441" w:rsidP="00B8369F">
      <w:pPr>
        <w:spacing w:after="0" w:line="240" w:lineRule="auto"/>
        <w:ind w:firstLine="567"/>
        <w:jc w:val="both"/>
        <w:rPr>
          <w:rStyle w:val="FontStyle47"/>
          <w:sz w:val="28"/>
          <w:szCs w:val="28"/>
        </w:rPr>
      </w:pPr>
      <w:r w:rsidRPr="00B8369F">
        <w:rPr>
          <w:rFonts w:ascii="Times New Roman" w:hAnsi="Times New Roman" w:cs="Times New Roman"/>
          <w:color w:val="FF0000"/>
          <w:sz w:val="28"/>
          <w:szCs w:val="28"/>
        </w:rPr>
        <w:t xml:space="preserve"> </w:t>
      </w:r>
      <w:r w:rsidRPr="00B8369F">
        <w:rPr>
          <w:rFonts w:ascii="Times New Roman" w:hAnsi="Times New Roman" w:cs="Times New Roman"/>
          <w:sz w:val="28"/>
          <w:szCs w:val="28"/>
        </w:rPr>
        <w:t>Відділом освіти райдержадміністрації здійснюється ряд заходів з оновлення та модернізації комп’ютерної техніки. Як на позитивному слід наголосити на тому, що</w:t>
      </w:r>
      <w:r w:rsidRPr="00B8369F">
        <w:rPr>
          <w:rFonts w:ascii="Times New Roman" w:hAnsi="Times New Roman" w:cs="Times New Roman"/>
          <w:color w:val="FF0000"/>
          <w:sz w:val="28"/>
          <w:szCs w:val="28"/>
        </w:rPr>
        <w:t xml:space="preserve"> </w:t>
      </w:r>
      <w:r w:rsidRPr="00B8369F">
        <w:rPr>
          <w:rFonts w:ascii="Times New Roman" w:hAnsi="Times New Roman" w:cs="Times New Roman"/>
          <w:sz w:val="28"/>
          <w:szCs w:val="28"/>
        </w:rPr>
        <w:t xml:space="preserve">всі загальноосвітні навчальні заклади І – ІІ, І – ІІІ ступенів та Здолбунівська загальноосвітня школа І ступеня №7 підключені до Всесвітньої мережі </w:t>
      </w:r>
      <w:r w:rsidRPr="00B8369F">
        <w:rPr>
          <w:rFonts w:ascii="Times New Roman" w:hAnsi="Times New Roman" w:cs="Times New Roman"/>
          <w:sz w:val="28"/>
          <w:szCs w:val="28"/>
          <w:lang w:val="en-US"/>
        </w:rPr>
        <w:t>Internet</w:t>
      </w:r>
      <w:r w:rsidRPr="00B8369F">
        <w:rPr>
          <w:rFonts w:ascii="Times New Roman" w:hAnsi="Times New Roman" w:cs="Times New Roman"/>
          <w:sz w:val="28"/>
          <w:szCs w:val="28"/>
        </w:rPr>
        <w:t>. Зокрема, всі міські загальноосвітні школи, Здовбицька загальноосвітня школа І</w:t>
      </w:r>
      <w:r>
        <w:rPr>
          <w:rFonts w:ascii="Times New Roman" w:hAnsi="Times New Roman" w:cs="Times New Roman"/>
          <w:sz w:val="28"/>
          <w:szCs w:val="28"/>
        </w:rPr>
        <w:t xml:space="preserve"> – ІІІ ступенів, Мізоцький НВК “</w:t>
      </w:r>
      <w:r w:rsidRPr="00B8369F">
        <w:rPr>
          <w:rFonts w:ascii="Times New Roman" w:hAnsi="Times New Roman" w:cs="Times New Roman"/>
          <w:sz w:val="28"/>
          <w:szCs w:val="28"/>
        </w:rPr>
        <w:t>загальноосвітня школа І – ІІ ступенів – ліцей</w:t>
      </w:r>
      <w:r>
        <w:rPr>
          <w:rFonts w:ascii="Times New Roman" w:hAnsi="Times New Roman" w:cs="Times New Roman"/>
          <w:sz w:val="28"/>
          <w:szCs w:val="28"/>
        </w:rPr>
        <w:t>’’</w:t>
      </w:r>
      <w:r w:rsidRPr="00B8369F">
        <w:rPr>
          <w:rFonts w:ascii="Times New Roman" w:hAnsi="Times New Roman" w:cs="Times New Roman"/>
          <w:sz w:val="28"/>
          <w:szCs w:val="28"/>
        </w:rPr>
        <w:t xml:space="preserve"> мають високошвидкісне підключення (&gt; 1</w:t>
      </w:r>
      <w:r w:rsidRPr="00B8369F">
        <w:rPr>
          <w:rFonts w:ascii="Times New Roman" w:hAnsi="Times New Roman" w:cs="Times New Roman"/>
          <w:sz w:val="28"/>
          <w:szCs w:val="28"/>
          <w:lang w:val="en-US"/>
        </w:rPr>
        <w:t>M</w:t>
      </w:r>
      <w:r w:rsidRPr="00B8369F">
        <w:rPr>
          <w:rFonts w:ascii="Times New Roman" w:hAnsi="Times New Roman" w:cs="Times New Roman"/>
          <w:sz w:val="28"/>
          <w:szCs w:val="28"/>
        </w:rPr>
        <w:t xml:space="preserve">Б/с). На жаль, лише Здолбунівська гімназія має безлімітний пакет доступу до мережі </w:t>
      </w:r>
      <w:r w:rsidRPr="00B8369F">
        <w:rPr>
          <w:rFonts w:ascii="Times New Roman" w:hAnsi="Times New Roman" w:cs="Times New Roman"/>
          <w:sz w:val="28"/>
          <w:szCs w:val="28"/>
          <w:lang w:val="en-US"/>
        </w:rPr>
        <w:t>Internet</w:t>
      </w:r>
      <w:r w:rsidRPr="00B8369F">
        <w:rPr>
          <w:rFonts w:ascii="Times New Roman" w:hAnsi="Times New Roman" w:cs="Times New Roman"/>
          <w:sz w:val="28"/>
          <w:szCs w:val="28"/>
        </w:rPr>
        <w:t xml:space="preserve"> зі ш</w:t>
      </w:r>
      <w:r>
        <w:rPr>
          <w:rFonts w:ascii="Times New Roman" w:hAnsi="Times New Roman" w:cs="Times New Roman"/>
          <w:sz w:val="28"/>
          <w:szCs w:val="28"/>
        </w:rPr>
        <w:t>видкістю передачі даних 20Мб/с та</w:t>
      </w:r>
      <w:r w:rsidRPr="00B8369F">
        <w:rPr>
          <w:rFonts w:ascii="Times New Roman" w:hAnsi="Times New Roman" w:cs="Times New Roman"/>
          <w:sz w:val="28"/>
          <w:szCs w:val="28"/>
        </w:rPr>
        <w:t xml:space="preserve"> працює в середовищі </w:t>
      </w:r>
      <w:r w:rsidRPr="00B8369F">
        <w:rPr>
          <w:rFonts w:ascii="Times New Roman" w:hAnsi="Times New Roman" w:cs="Times New Roman"/>
          <w:sz w:val="28"/>
          <w:szCs w:val="28"/>
          <w:lang w:val="en-US"/>
        </w:rPr>
        <w:t>Net</w:t>
      </w:r>
      <w:r w:rsidRPr="00B8369F">
        <w:rPr>
          <w:rFonts w:ascii="Times New Roman" w:hAnsi="Times New Roman" w:cs="Times New Roman"/>
          <w:sz w:val="28"/>
          <w:szCs w:val="28"/>
        </w:rPr>
        <w:t>-школа, Здолбунівська загальноосвітня школа І – ІІІ ступенів №1 та Здо</w:t>
      </w:r>
      <w:r>
        <w:rPr>
          <w:rFonts w:ascii="Times New Roman" w:hAnsi="Times New Roman" w:cs="Times New Roman"/>
          <w:sz w:val="28"/>
          <w:szCs w:val="28"/>
        </w:rPr>
        <w:t>вбицька загальноосвітня школа І-</w:t>
      </w:r>
      <w:r w:rsidRPr="00B8369F">
        <w:rPr>
          <w:rFonts w:ascii="Times New Roman" w:hAnsi="Times New Roman" w:cs="Times New Roman"/>
          <w:sz w:val="28"/>
          <w:szCs w:val="28"/>
        </w:rPr>
        <w:t xml:space="preserve">ІІІ ступенів </w:t>
      </w:r>
      <w:r>
        <w:rPr>
          <w:rFonts w:ascii="Times New Roman" w:hAnsi="Times New Roman" w:cs="Times New Roman"/>
          <w:sz w:val="28"/>
          <w:szCs w:val="28"/>
        </w:rPr>
        <w:t>-</w:t>
      </w:r>
      <w:r w:rsidRPr="00B8369F">
        <w:rPr>
          <w:rFonts w:ascii="Times New Roman" w:hAnsi="Times New Roman" w:cs="Times New Roman"/>
          <w:sz w:val="28"/>
          <w:szCs w:val="28"/>
        </w:rPr>
        <w:t xml:space="preserve"> у Всеукраїнському проекті “Щоденник.</w:t>
      </w:r>
      <w:r w:rsidRPr="00B8369F">
        <w:rPr>
          <w:rFonts w:ascii="Times New Roman" w:hAnsi="Times New Roman" w:cs="Times New Roman"/>
          <w:sz w:val="28"/>
          <w:szCs w:val="28"/>
          <w:lang w:val="en-US"/>
        </w:rPr>
        <w:t>UA</w:t>
      </w:r>
      <w:r w:rsidRPr="00B8369F">
        <w:rPr>
          <w:rFonts w:ascii="Times New Roman" w:hAnsi="Times New Roman" w:cs="Times New Roman"/>
          <w:sz w:val="28"/>
          <w:szCs w:val="28"/>
        </w:rPr>
        <w:t>”. С</w:t>
      </w:r>
      <w:r w:rsidRPr="00B8369F">
        <w:rPr>
          <w:rStyle w:val="FontStyle47"/>
          <w:sz w:val="28"/>
          <w:szCs w:val="28"/>
        </w:rPr>
        <w:t xml:space="preserve">творюються та оновлюються </w:t>
      </w:r>
      <w:r w:rsidRPr="00B8369F">
        <w:rPr>
          <w:rStyle w:val="FontStyle47"/>
          <w:sz w:val="28"/>
          <w:szCs w:val="28"/>
          <w:lang w:val="en-US"/>
        </w:rPr>
        <w:t>Web</w:t>
      </w:r>
      <w:r w:rsidRPr="00B8369F">
        <w:rPr>
          <w:rStyle w:val="FontStyle47"/>
          <w:sz w:val="28"/>
          <w:szCs w:val="28"/>
        </w:rPr>
        <w:t xml:space="preserve">-сторінки (сайти) навчальних закладів. На даний час створені сайти у _ загальноосвітніх, </w:t>
      </w:r>
      <w:r>
        <w:rPr>
          <w:rStyle w:val="FontStyle47"/>
          <w:sz w:val="28"/>
          <w:szCs w:val="28"/>
        </w:rPr>
        <w:t xml:space="preserve">3 </w:t>
      </w:r>
      <w:r w:rsidRPr="00B8369F">
        <w:rPr>
          <w:rStyle w:val="FontStyle47"/>
          <w:sz w:val="28"/>
          <w:szCs w:val="28"/>
        </w:rPr>
        <w:t xml:space="preserve">дошкільних та </w:t>
      </w:r>
      <w:r>
        <w:rPr>
          <w:rStyle w:val="FontStyle47"/>
          <w:sz w:val="28"/>
          <w:szCs w:val="28"/>
        </w:rPr>
        <w:t>1 позашкільному</w:t>
      </w:r>
      <w:r w:rsidRPr="00B8369F">
        <w:rPr>
          <w:rStyle w:val="FontStyle47"/>
          <w:sz w:val="28"/>
          <w:szCs w:val="28"/>
        </w:rPr>
        <w:t xml:space="preserve"> навчальних закладах. </w:t>
      </w:r>
    </w:p>
    <w:p w:rsidR="00A81441" w:rsidRPr="00B8369F" w:rsidRDefault="00A81441" w:rsidP="00B8369F">
      <w:pPr>
        <w:spacing w:after="0" w:line="240" w:lineRule="auto"/>
        <w:ind w:firstLine="567"/>
        <w:jc w:val="both"/>
        <w:rPr>
          <w:rStyle w:val="FontStyle47"/>
          <w:sz w:val="28"/>
          <w:szCs w:val="28"/>
        </w:rPr>
      </w:pPr>
      <w:r w:rsidRPr="00B8369F">
        <w:rPr>
          <w:rStyle w:val="FontStyle47"/>
          <w:sz w:val="28"/>
          <w:szCs w:val="28"/>
        </w:rPr>
        <w:t xml:space="preserve">По мірі надходження коштів  підтримується Інтернет-зв’язок в загальноосвітніх навчальних закладах району. Продовжується процес створення центру телевідеоконференцій в Здолбунівській загальноосвітній школі І – ІІІ ступенів №4. </w:t>
      </w:r>
    </w:p>
    <w:p w:rsidR="00A81441" w:rsidRPr="00B8369F" w:rsidRDefault="00A81441" w:rsidP="00B8369F">
      <w:pPr>
        <w:pStyle w:val="ListParagraph"/>
        <w:widowControl/>
        <w:autoSpaceDE/>
        <w:autoSpaceDN/>
        <w:adjustRightInd/>
        <w:ind w:left="0" w:firstLine="567"/>
        <w:jc w:val="both"/>
        <w:rPr>
          <w:rStyle w:val="FontStyle47"/>
          <w:sz w:val="28"/>
          <w:szCs w:val="28"/>
        </w:rPr>
      </w:pPr>
      <w:r w:rsidRPr="00B8369F">
        <w:rPr>
          <w:rFonts w:ascii="Times New Roman" w:hAnsi="Times New Roman" w:cs="Times New Roman"/>
          <w:sz w:val="28"/>
          <w:szCs w:val="28"/>
          <w:lang w:val="uk-UA"/>
        </w:rPr>
        <w:t xml:space="preserve">У  2012 році модернізовано навчальний комп’ютерний комплекс в Бущанській </w:t>
      </w:r>
      <w:r w:rsidRPr="00B8369F">
        <w:rPr>
          <w:rStyle w:val="FontStyle47"/>
          <w:sz w:val="28"/>
          <w:szCs w:val="28"/>
          <w:lang w:val="uk-UA" w:eastAsia="uk-UA"/>
        </w:rPr>
        <w:t>загальноосвітній школі І – ІІІ ступенів за рахунок спонсорської доп</w:t>
      </w:r>
      <w:r w:rsidRPr="00B8369F">
        <w:rPr>
          <w:rStyle w:val="FontStyle47"/>
          <w:sz w:val="28"/>
          <w:szCs w:val="28"/>
          <w:lang w:eastAsia="uk-UA"/>
        </w:rPr>
        <w:t>омоги КНР.</w:t>
      </w:r>
    </w:p>
    <w:p w:rsidR="00A81441" w:rsidRPr="00B8369F" w:rsidRDefault="00A81441" w:rsidP="00B8369F">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Водночас із упровадженням курсу “</w:t>
      </w:r>
      <w:r w:rsidRPr="00B8369F">
        <w:rPr>
          <w:rFonts w:ascii="Times New Roman" w:hAnsi="Times New Roman" w:cs="Times New Roman"/>
          <w:i/>
          <w:iCs/>
          <w:sz w:val="28"/>
          <w:szCs w:val="28"/>
        </w:rPr>
        <w:t xml:space="preserve">Сходинки до інформатики” з 2013–2014 навчального року в початковій школі виникає питання </w:t>
      </w:r>
      <w:r>
        <w:rPr>
          <w:rFonts w:ascii="Times New Roman" w:hAnsi="Times New Roman" w:cs="Times New Roman"/>
          <w:i/>
          <w:iCs/>
          <w:sz w:val="28"/>
          <w:szCs w:val="28"/>
        </w:rPr>
        <w:t>і</w:t>
      </w:r>
      <w:r w:rsidRPr="00B8369F">
        <w:rPr>
          <w:rFonts w:ascii="Times New Roman" w:hAnsi="Times New Roman" w:cs="Times New Roman"/>
          <w:i/>
          <w:iCs/>
          <w:sz w:val="28"/>
          <w:szCs w:val="28"/>
        </w:rPr>
        <w:t>з забезпеченням закладів навчальними комп’ютерними комплексами та  кваліфікованими спеціалістами з викладання цього курсу саме в початкових класах.</w:t>
      </w:r>
    </w:p>
    <w:p w:rsidR="00A81441" w:rsidRPr="00B8369F" w:rsidRDefault="00A81441" w:rsidP="00B8369F">
      <w:pPr>
        <w:pStyle w:val="ListParagraph"/>
        <w:widowControl/>
        <w:autoSpaceDE/>
        <w:autoSpaceDN/>
        <w:adjustRightInd/>
        <w:ind w:left="0" w:firstLine="567"/>
        <w:jc w:val="both"/>
        <w:rPr>
          <w:rFonts w:ascii="Times New Roman" w:hAnsi="Times New Roman" w:cs="Times New Roman"/>
          <w:sz w:val="28"/>
          <w:szCs w:val="28"/>
          <w:lang w:val="uk-UA"/>
        </w:rPr>
      </w:pPr>
      <w:r w:rsidRPr="00B8369F">
        <w:rPr>
          <w:rFonts w:ascii="Times New Roman" w:hAnsi="Times New Roman" w:cs="Times New Roman"/>
          <w:sz w:val="28"/>
          <w:szCs w:val="28"/>
          <w:lang w:val="uk-UA"/>
        </w:rPr>
        <w:t>З метою п</w:t>
      </w:r>
      <w:r w:rsidRPr="00B8369F">
        <w:rPr>
          <w:rStyle w:val="FontStyle47"/>
          <w:sz w:val="28"/>
          <w:szCs w:val="28"/>
          <w:lang w:eastAsia="uk-UA"/>
        </w:rPr>
        <w:t>ідготовк</w:t>
      </w:r>
      <w:r w:rsidRPr="00B8369F">
        <w:rPr>
          <w:rStyle w:val="FontStyle47"/>
          <w:sz w:val="28"/>
          <w:szCs w:val="28"/>
          <w:lang w:val="uk-UA" w:eastAsia="uk-UA"/>
        </w:rPr>
        <w:t>и</w:t>
      </w:r>
      <w:r w:rsidRPr="00B8369F">
        <w:rPr>
          <w:rStyle w:val="FontStyle47"/>
          <w:sz w:val="28"/>
          <w:szCs w:val="28"/>
          <w:lang w:eastAsia="uk-UA"/>
        </w:rPr>
        <w:t>, підвищення рівня професійної компетентності  вчителя</w:t>
      </w:r>
      <w:r w:rsidRPr="00B8369F">
        <w:rPr>
          <w:rStyle w:val="FontStyle47"/>
          <w:sz w:val="28"/>
          <w:szCs w:val="28"/>
          <w:lang w:val="uk-UA" w:eastAsia="uk-UA"/>
        </w:rPr>
        <w:t xml:space="preserve"> </w:t>
      </w:r>
      <w:r w:rsidRPr="00B8369F">
        <w:rPr>
          <w:rStyle w:val="FontStyle47"/>
          <w:sz w:val="28"/>
          <w:szCs w:val="28"/>
          <w:lang w:eastAsia="uk-UA"/>
        </w:rPr>
        <w:t>проводяться семінари-практикуми серед вчителів-предметників спільно з вчителями інформатики з метою впроваження інформаційно-комунікаційних технологій у навчально-виховний процесс</w:t>
      </w:r>
      <w:r w:rsidRPr="00B8369F">
        <w:rPr>
          <w:rStyle w:val="FontStyle47"/>
          <w:sz w:val="28"/>
          <w:szCs w:val="28"/>
          <w:lang w:val="uk-UA" w:eastAsia="uk-UA"/>
        </w:rPr>
        <w:t>. Б</w:t>
      </w:r>
      <w:r w:rsidRPr="00B8369F">
        <w:rPr>
          <w:rFonts w:ascii="Times New Roman" w:hAnsi="Times New Roman" w:cs="Times New Roman"/>
          <w:sz w:val="28"/>
          <w:szCs w:val="28"/>
          <w:lang w:val="uk-UA"/>
        </w:rPr>
        <w:t xml:space="preserve">ільше 400 педагогічних працівників району, що становить майже 50% усіх, отримали Сертифікати, згідно яких вони володіють інформаційними та цифровими технологіями. </w:t>
      </w:r>
    </w:p>
    <w:p w:rsidR="00A81441" w:rsidRPr="00B8369F" w:rsidRDefault="00A81441" w:rsidP="00B8369F">
      <w:pPr>
        <w:spacing w:after="0" w:line="240" w:lineRule="auto"/>
        <w:ind w:firstLine="540"/>
        <w:jc w:val="both"/>
        <w:rPr>
          <w:rFonts w:ascii="Times New Roman" w:hAnsi="Times New Roman" w:cs="Times New Roman"/>
          <w:i/>
          <w:iCs/>
          <w:sz w:val="28"/>
          <w:szCs w:val="28"/>
        </w:rPr>
      </w:pPr>
      <w:r w:rsidRPr="00B8369F">
        <w:rPr>
          <w:rFonts w:ascii="Times New Roman" w:hAnsi="Times New Roman" w:cs="Times New Roman"/>
          <w:i/>
          <w:iCs/>
          <w:sz w:val="28"/>
          <w:szCs w:val="28"/>
        </w:rPr>
        <w:t>Однак ще не в</w:t>
      </w:r>
      <w:r>
        <w:rPr>
          <w:rFonts w:ascii="Times New Roman" w:hAnsi="Times New Roman" w:cs="Times New Roman"/>
          <w:i/>
          <w:iCs/>
          <w:sz w:val="28"/>
          <w:szCs w:val="28"/>
        </w:rPr>
        <w:t>сі методисти районного методичного кабінету та педагоги</w:t>
      </w:r>
      <w:r w:rsidRPr="00B8369F">
        <w:rPr>
          <w:rFonts w:ascii="Times New Roman" w:hAnsi="Times New Roman" w:cs="Times New Roman"/>
          <w:i/>
          <w:iCs/>
          <w:sz w:val="28"/>
          <w:szCs w:val="28"/>
        </w:rPr>
        <w:t xml:space="preserve"> володіють інформаційно-комунікаційними технологіями навчання. У навчальних закладах відчувається брак педагогічних кадрів, які могли б у своїй роботі використовувати новітні інформаційно-комунікаційні технології. Необхідно більш активно здійснити навчання педагогічних кадрів новітнім інформаційним технологіям не тільки</w:t>
      </w:r>
      <w:r>
        <w:rPr>
          <w:rFonts w:ascii="Times New Roman" w:hAnsi="Times New Roman" w:cs="Times New Roman"/>
          <w:i/>
          <w:iCs/>
          <w:sz w:val="28"/>
          <w:szCs w:val="28"/>
        </w:rPr>
        <w:t xml:space="preserve"> на базі РОІППО, але й у районі</w:t>
      </w:r>
      <w:r w:rsidRPr="00B8369F">
        <w:rPr>
          <w:rFonts w:ascii="Times New Roman" w:hAnsi="Times New Roman" w:cs="Times New Roman"/>
          <w:i/>
          <w:iCs/>
          <w:sz w:val="28"/>
          <w:szCs w:val="28"/>
        </w:rPr>
        <w:t xml:space="preserve"> на базі навчальних закладів з організацією семінарів-практикумів, курсів із залученням фахівців та наукових працівників.</w:t>
      </w:r>
    </w:p>
    <w:p w:rsidR="00A81441" w:rsidRPr="00B8369F" w:rsidRDefault="00A81441" w:rsidP="00910625">
      <w:pPr>
        <w:pStyle w:val="ListParagraph"/>
        <w:widowControl/>
        <w:autoSpaceDE/>
        <w:autoSpaceDN/>
        <w:adjustRightInd/>
        <w:ind w:left="0" w:firstLine="540"/>
        <w:jc w:val="both"/>
        <w:rPr>
          <w:rStyle w:val="FontStyle47"/>
          <w:sz w:val="28"/>
          <w:szCs w:val="28"/>
          <w:lang w:val="uk-UA"/>
        </w:rPr>
      </w:pPr>
      <w:r w:rsidRPr="00B8369F">
        <w:rPr>
          <w:rFonts w:ascii="Times New Roman" w:hAnsi="Times New Roman" w:cs="Times New Roman"/>
          <w:sz w:val="28"/>
          <w:szCs w:val="28"/>
          <w:lang w:val="uk-UA"/>
        </w:rPr>
        <w:t>З метою м</w:t>
      </w:r>
      <w:r w:rsidRPr="00B8369F">
        <w:rPr>
          <w:rStyle w:val="FontStyle47"/>
          <w:sz w:val="28"/>
          <w:szCs w:val="28"/>
          <w:lang w:val="uk-UA" w:eastAsia="uk-UA"/>
        </w:rPr>
        <w:t xml:space="preserve">одернізації матеріально-технічної, методичної бази навчальних закладів </w:t>
      </w:r>
      <w:r w:rsidRPr="00B8369F">
        <w:rPr>
          <w:rStyle w:val="FontStyle47"/>
          <w:sz w:val="28"/>
          <w:szCs w:val="28"/>
          <w:lang w:val="uk-UA"/>
        </w:rPr>
        <w:t>отримано в загальноосвітні навчальні заклади за кошти РОІППО 94 педагогічних програмних засобів з різних навчальних предметів.</w:t>
      </w:r>
      <w:r>
        <w:rPr>
          <w:rStyle w:val="FontStyle47"/>
          <w:sz w:val="28"/>
          <w:szCs w:val="28"/>
          <w:lang w:val="uk-UA"/>
        </w:rPr>
        <w:t xml:space="preserve"> </w:t>
      </w:r>
      <w:r w:rsidRPr="00B8369F">
        <w:rPr>
          <w:rStyle w:val="FontStyle47"/>
          <w:sz w:val="28"/>
          <w:szCs w:val="28"/>
          <w:lang w:val="uk-UA" w:eastAsia="uk-UA"/>
        </w:rPr>
        <w:t xml:space="preserve">Для більш раціонального викладання навчальних предметів з використанням новітніх інформаційних технологій </w:t>
      </w:r>
      <w:r w:rsidRPr="00B8369F">
        <w:rPr>
          <w:rStyle w:val="FontStyle47"/>
          <w:sz w:val="28"/>
          <w:szCs w:val="28"/>
          <w:lang w:val="uk-UA"/>
        </w:rPr>
        <w:t xml:space="preserve">протягом 2012 року придбано за спонсорські </w:t>
      </w:r>
      <w:r>
        <w:rPr>
          <w:rStyle w:val="FontStyle47"/>
          <w:sz w:val="28"/>
          <w:szCs w:val="28"/>
          <w:lang w:val="uk-UA"/>
        </w:rPr>
        <w:t xml:space="preserve">кошти комп’ютери у Бущанську загальноосвітню школу </w:t>
      </w:r>
      <w:r w:rsidRPr="00B8369F">
        <w:rPr>
          <w:rStyle w:val="FontStyle47"/>
          <w:sz w:val="28"/>
          <w:szCs w:val="28"/>
          <w:lang w:val="uk-UA"/>
        </w:rPr>
        <w:t xml:space="preserve"> І-ІІІ ступенів (6 шт. на суму 28 тис. грн.), у Здолбунівську загальноосвітню школу І-ІІІ ступенів №5 – 5 шт. на суму 20 тис. грн., у Кунинську загальноосвітню школу І-ІІ ступенів  - 1 шт., 6,7 тис. грн.., в Уїздецьку загальноосвітню школу І-ІІІ ступенів – 2 шт., 8,1 тис. грн.; мультимедійні проектори в Івачківську,  Миротинську загальноосвітні школи І-ІІ ступені</w:t>
      </w:r>
      <w:r>
        <w:rPr>
          <w:rStyle w:val="FontStyle47"/>
          <w:sz w:val="28"/>
          <w:szCs w:val="28"/>
          <w:lang w:val="uk-UA"/>
        </w:rPr>
        <w:t>в по 3,1 тис. грн., в Будеразьку</w:t>
      </w:r>
      <w:r w:rsidRPr="00B8369F">
        <w:rPr>
          <w:rStyle w:val="FontStyle47"/>
          <w:sz w:val="28"/>
          <w:szCs w:val="28"/>
          <w:lang w:val="uk-UA"/>
        </w:rPr>
        <w:t xml:space="preserve"> загальноосвітню школу І-ІІІ ступенів по 3,6 тис. грн.</w:t>
      </w:r>
    </w:p>
    <w:p w:rsidR="00A81441" w:rsidRPr="00B8369F" w:rsidRDefault="00A81441" w:rsidP="00B8369F">
      <w:pPr>
        <w:pStyle w:val="ListParagraph"/>
        <w:widowControl/>
        <w:autoSpaceDE/>
        <w:autoSpaceDN/>
        <w:adjustRightInd/>
        <w:ind w:left="0" w:firstLine="360"/>
        <w:jc w:val="both"/>
        <w:rPr>
          <w:rStyle w:val="FontStyle47"/>
          <w:sz w:val="28"/>
          <w:szCs w:val="28"/>
        </w:rPr>
      </w:pPr>
      <w:r w:rsidRPr="00B8369F">
        <w:rPr>
          <w:rStyle w:val="FontStyle47"/>
          <w:sz w:val="28"/>
          <w:szCs w:val="28"/>
          <w:lang w:val="uk-UA"/>
        </w:rPr>
        <w:t>У</w:t>
      </w:r>
      <w:r w:rsidRPr="00B8369F">
        <w:rPr>
          <w:rStyle w:val="FontStyle47"/>
          <w:sz w:val="28"/>
          <w:szCs w:val="28"/>
        </w:rPr>
        <w:t xml:space="preserve">чителями-предметниками району створюються дидактичні програмні засоби на базі </w:t>
      </w:r>
      <w:r w:rsidRPr="00B8369F">
        <w:rPr>
          <w:rStyle w:val="FontStyle47"/>
          <w:sz w:val="28"/>
          <w:szCs w:val="28"/>
          <w:lang w:val="en-US"/>
        </w:rPr>
        <w:t>MS</w:t>
      </w:r>
      <w:r w:rsidRPr="00B8369F">
        <w:rPr>
          <w:rStyle w:val="FontStyle47"/>
          <w:sz w:val="28"/>
          <w:szCs w:val="28"/>
        </w:rPr>
        <w:t xml:space="preserve"> </w:t>
      </w:r>
      <w:r w:rsidRPr="00B8369F">
        <w:rPr>
          <w:rStyle w:val="FontStyle47"/>
          <w:sz w:val="28"/>
          <w:szCs w:val="28"/>
          <w:lang w:val="en-US"/>
        </w:rPr>
        <w:t>Power</w:t>
      </w:r>
      <w:r w:rsidRPr="00B8369F">
        <w:rPr>
          <w:rStyle w:val="FontStyle47"/>
          <w:sz w:val="28"/>
          <w:szCs w:val="28"/>
        </w:rPr>
        <w:t xml:space="preserve"> </w:t>
      </w:r>
      <w:r w:rsidRPr="00B8369F">
        <w:rPr>
          <w:rStyle w:val="FontStyle47"/>
          <w:sz w:val="28"/>
          <w:szCs w:val="28"/>
          <w:lang w:val="en-US"/>
        </w:rPr>
        <w:t>Point</w:t>
      </w:r>
      <w:r w:rsidRPr="00B8369F">
        <w:rPr>
          <w:rStyle w:val="FontStyle47"/>
          <w:sz w:val="28"/>
          <w:szCs w:val="28"/>
        </w:rPr>
        <w:t xml:space="preserve"> для вивчення різних тем з шкільних предметів. Про це свідчать уроки, які</w:t>
      </w:r>
      <w:r>
        <w:rPr>
          <w:rStyle w:val="FontStyle47"/>
          <w:sz w:val="28"/>
          <w:szCs w:val="28"/>
        </w:rPr>
        <w:t xml:space="preserve"> показують учителі на конкурсі </w:t>
      </w:r>
      <w:r>
        <w:rPr>
          <w:rStyle w:val="FontStyle47"/>
          <w:sz w:val="28"/>
          <w:szCs w:val="28"/>
          <w:lang w:val="uk-UA"/>
        </w:rPr>
        <w:t>“У</w:t>
      </w:r>
      <w:r w:rsidRPr="00B8369F">
        <w:rPr>
          <w:rStyle w:val="FontStyle47"/>
          <w:sz w:val="28"/>
          <w:szCs w:val="28"/>
        </w:rPr>
        <w:t>читель року</w:t>
      </w:r>
      <w:r>
        <w:rPr>
          <w:rStyle w:val="FontStyle47"/>
          <w:sz w:val="28"/>
          <w:szCs w:val="28"/>
          <w:lang w:val="uk-UA"/>
        </w:rPr>
        <w:t>’’</w:t>
      </w:r>
      <w:r w:rsidRPr="00B8369F">
        <w:rPr>
          <w:rStyle w:val="FontStyle47"/>
          <w:sz w:val="28"/>
          <w:szCs w:val="28"/>
        </w:rPr>
        <w:t xml:space="preserve"> та на методичних об’єднаннях.</w:t>
      </w:r>
    </w:p>
    <w:p w:rsidR="00A81441" w:rsidRPr="00B8369F" w:rsidRDefault="00A81441" w:rsidP="00B8369F">
      <w:pPr>
        <w:spacing w:after="0" w:line="240" w:lineRule="auto"/>
        <w:ind w:firstLine="720"/>
        <w:jc w:val="both"/>
        <w:rPr>
          <w:rFonts w:ascii="Times New Roman" w:hAnsi="Times New Roman" w:cs="Times New Roman"/>
          <w:sz w:val="28"/>
          <w:szCs w:val="28"/>
        </w:rPr>
      </w:pPr>
      <w:r w:rsidRPr="00B8369F">
        <w:rPr>
          <w:rFonts w:ascii="Times New Roman" w:hAnsi="Times New Roman" w:cs="Times New Roman"/>
          <w:sz w:val="28"/>
          <w:szCs w:val="28"/>
        </w:rPr>
        <w:t xml:space="preserve">Наявність комп’ютерної техніки є вкрай недостатнім для забезпечення належних освітніх послуг. На </w:t>
      </w:r>
      <w:r>
        <w:rPr>
          <w:rFonts w:ascii="Times New Roman" w:hAnsi="Times New Roman" w:cs="Times New Roman"/>
          <w:sz w:val="28"/>
          <w:szCs w:val="28"/>
        </w:rPr>
        <w:t>20 учнів припадає 1</w:t>
      </w:r>
      <w:r w:rsidRPr="00B8369F">
        <w:rPr>
          <w:rFonts w:ascii="Times New Roman" w:hAnsi="Times New Roman" w:cs="Times New Roman"/>
          <w:sz w:val="28"/>
          <w:szCs w:val="28"/>
        </w:rPr>
        <w:t xml:space="preserve"> комп’ютер, з них 24 учнів в школах І ступеня, 10 – І-ІІ ступенів, 19 – І-ІІІ ступенів. Однак, уже 42 відсотки НКК, які придбані до 2005 року, потребують оновлення.</w:t>
      </w:r>
    </w:p>
    <w:p w:rsidR="00A81441" w:rsidRPr="00B8369F" w:rsidRDefault="00A81441" w:rsidP="00B8369F">
      <w:pPr>
        <w:pStyle w:val="ListParagraph"/>
        <w:ind w:left="0" w:firstLine="360"/>
        <w:jc w:val="both"/>
        <w:rPr>
          <w:rFonts w:ascii="Times New Roman" w:hAnsi="Times New Roman" w:cs="Times New Roman"/>
          <w:sz w:val="28"/>
          <w:szCs w:val="28"/>
          <w:lang w:val="uk-UA"/>
        </w:rPr>
      </w:pPr>
      <w:r w:rsidRPr="00B8369F">
        <w:rPr>
          <w:rFonts w:ascii="Times New Roman" w:hAnsi="Times New Roman" w:cs="Times New Roman"/>
          <w:sz w:val="28"/>
          <w:szCs w:val="28"/>
          <w:lang w:val="uk-UA"/>
        </w:rPr>
        <w:t>У зв’язку із введенням в дію з 2013-2014 навчального року Державного стандарту початкової освіти, що передбачає вивчення інформатики з 2 класу, буде проведено перерозподіл комп’ютерної техніки у навчальні заклади І ступеня.</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Проте фінансування Програми є вкрай недостатнім. За звітний період фінансувався тільки Інтернет-зв'язок в навчальних закладах, що є однією з складових Програми. Крім того</w:t>
      </w:r>
      <w:r>
        <w:rPr>
          <w:rFonts w:ascii="Times New Roman" w:hAnsi="Times New Roman" w:cs="Times New Roman"/>
          <w:sz w:val="28"/>
          <w:szCs w:val="28"/>
        </w:rPr>
        <w:t>,</w:t>
      </w:r>
      <w:r w:rsidRPr="00B8369F">
        <w:rPr>
          <w:rFonts w:ascii="Times New Roman" w:hAnsi="Times New Roman" w:cs="Times New Roman"/>
          <w:sz w:val="28"/>
          <w:szCs w:val="28"/>
        </w:rPr>
        <w:t xml:space="preserve"> є ще багато проблем. Серед них:</w:t>
      </w:r>
    </w:p>
    <w:p w:rsidR="00A81441" w:rsidRPr="00B8369F" w:rsidRDefault="00A81441" w:rsidP="00B8369F">
      <w:pPr>
        <w:pStyle w:val="Style35"/>
        <w:widowControl/>
        <w:numPr>
          <w:ilvl w:val="0"/>
          <w:numId w:val="27"/>
        </w:numPr>
        <w:spacing w:line="240" w:lineRule="auto"/>
        <w:ind w:left="0" w:firstLine="360"/>
        <w:jc w:val="both"/>
        <w:rPr>
          <w:rStyle w:val="FontStyle47"/>
          <w:sz w:val="28"/>
          <w:szCs w:val="28"/>
          <w:lang w:val="uk-UA" w:eastAsia="uk-UA"/>
        </w:rPr>
      </w:pPr>
      <w:r w:rsidRPr="00B8369F">
        <w:rPr>
          <w:rStyle w:val="FontStyle47"/>
          <w:sz w:val="28"/>
          <w:szCs w:val="28"/>
          <w:lang w:val="uk-UA" w:eastAsia="uk-UA"/>
        </w:rPr>
        <w:t xml:space="preserve">Модернізація обладнання навчальних комп’ютерних комплексів в Мізоцькому НВК </w:t>
      </w:r>
      <w:r>
        <w:rPr>
          <w:sz w:val="28"/>
          <w:szCs w:val="28"/>
          <w:lang w:val="uk-UA"/>
        </w:rPr>
        <w:t>“</w:t>
      </w:r>
      <w:r w:rsidRPr="00B8369F">
        <w:rPr>
          <w:sz w:val="28"/>
          <w:szCs w:val="28"/>
          <w:lang w:val="uk-UA"/>
        </w:rPr>
        <w:t>загальноосвітня школа І – ІІ ступенів – ліцей</w:t>
      </w:r>
      <w:r>
        <w:rPr>
          <w:sz w:val="28"/>
          <w:szCs w:val="28"/>
          <w:lang w:val="uk-UA"/>
        </w:rPr>
        <w:t>’’</w:t>
      </w:r>
      <w:r w:rsidRPr="00B8369F">
        <w:rPr>
          <w:rStyle w:val="FontStyle47"/>
          <w:sz w:val="28"/>
          <w:szCs w:val="28"/>
          <w:lang w:val="uk-UA" w:eastAsia="uk-UA"/>
        </w:rPr>
        <w:t xml:space="preserve">, Ступнівському НВК </w:t>
      </w:r>
      <w:r>
        <w:rPr>
          <w:sz w:val="28"/>
          <w:szCs w:val="28"/>
          <w:lang w:val="uk-UA"/>
        </w:rPr>
        <w:t>“</w:t>
      </w:r>
      <w:r w:rsidRPr="00B8369F">
        <w:rPr>
          <w:sz w:val="28"/>
          <w:szCs w:val="28"/>
          <w:lang w:val="uk-UA"/>
        </w:rPr>
        <w:t>загальноосвітня школа І – ІІ ступенів – агротехнічний ліцей</w:t>
      </w:r>
      <w:r>
        <w:rPr>
          <w:sz w:val="28"/>
          <w:szCs w:val="28"/>
          <w:lang w:val="uk-UA"/>
        </w:rPr>
        <w:t>’’</w:t>
      </w:r>
      <w:r w:rsidRPr="00B8369F">
        <w:rPr>
          <w:rStyle w:val="FontStyle47"/>
          <w:sz w:val="28"/>
          <w:szCs w:val="28"/>
          <w:lang w:val="uk-UA" w:eastAsia="uk-UA"/>
        </w:rPr>
        <w:t xml:space="preserve">, Дерманському НВК </w:t>
      </w:r>
      <w:r>
        <w:rPr>
          <w:sz w:val="28"/>
          <w:szCs w:val="28"/>
          <w:lang w:val="uk-UA"/>
        </w:rPr>
        <w:t>“</w:t>
      </w:r>
      <w:r w:rsidRPr="00B8369F">
        <w:rPr>
          <w:sz w:val="28"/>
          <w:szCs w:val="28"/>
          <w:lang w:val="uk-UA"/>
        </w:rPr>
        <w:t>загальноосвітня школа І ступеня – гімназія</w:t>
      </w:r>
      <w:r>
        <w:rPr>
          <w:sz w:val="28"/>
          <w:szCs w:val="28"/>
          <w:lang w:val="uk-UA"/>
        </w:rPr>
        <w:t>’’</w:t>
      </w:r>
      <w:r w:rsidRPr="00B8369F">
        <w:rPr>
          <w:rStyle w:val="FontStyle47"/>
          <w:sz w:val="28"/>
          <w:szCs w:val="28"/>
          <w:lang w:val="uk-UA" w:eastAsia="uk-UA"/>
        </w:rPr>
        <w:t>, Копитківській, Спасівській, Гільчанській, Уїздецькій загальноосвітніх навчальних закладах І – ІІІ ступенів, де техніка не оновлювалася з 2003-2004 років.</w:t>
      </w:r>
    </w:p>
    <w:p w:rsidR="00A81441" w:rsidRPr="00B8369F" w:rsidRDefault="00A81441" w:rsidP="00B8369F">
      <w:pPr>
        <w:pStyle w:val="Style35"/>
        <w:widowControl/>
        <w:numPr>
          <w:ilvl w:val="0"/>
          <w:numId w:val="27"/>
        </w:numPr>
        <w:spacing w:line="240" w:lineRule="auto"/>
        <w:ind w:left="0" w:firstLine="360"/>
        <w:jc w:val="both"/>
        <w:rPr>
          <w:rStyle w:val="FontStyle47"/>
          <w:sz w:val="28"/>
          <w:szCs w:val="28"/>
          <w:lang w:val="uk-UA" w:eastAsia="uk-UA"/>
        </w:rPr>
      </w:pPr>
      <w:r w:rsidRPr="00B8369F">
        <w:rPr>
          <w:rStyle w:val="FontStyle62"/>
          <w:sz w:val="28"/>
          <w:szCs w:val="28"/>
          <w:lang w:val="uk-UA" w:eastAsia="uk-UA"/>
        </w:rPr>
        <w:t>З метою запровадження нових підходів до організації навчально-виховного процесу шляхом використання сучасних засобів інформатизації,</w:t>
      </w:r>
      <w:r w:rsidRPr="00B8369F">
        <w:rPr>
          <w:rStyle w:val="FontStyle47"/>
          <w:sz w:val="28"/>
          <w:szCs w:val="28"/>
          <w:lang w:val="uk-UA" w:eastAsia="uk-UA"/>
        </w:rPr>
        <w:t xml:space="preserve"> забезпечити центри освітніх округів мультимедійними проекторами та мультимедійними дошками.</w:t>
      </w:r>
    </w:p>
    <w:p w:rsidR="00A81441" w:rsidRPr="00B8369F" w:rsidRDefault="00A81441" w:rsidP="00B8369F">
      <w:pPr>
        <w:pStyle w:val="Style35"/>
        <w:widowControl/>
        <w:numPr>
          <w:ilvl w:val="0"/>
          <w:numId w:val="27"/>
        </w:numPr>
        <w:spacing w:line="240" w:lineRule="auto"/>
        <w:ind w:left="0" w:firstLine="360"/>
        <w:jc w:val="both"/>
        <w:rPr>
          <w:rStyle w:val="FontStyle47"/>
          <w:sz w:val="28"/>
          <w:szCs w:val="28"/>
          <w:lang w:eastAsia="uk-UA"/>
        </w:rPr>
      </w:pPr>
      <w:r w:rsidRPr="00B8369F">
        <w:rPr>
          <w:rStyle w:val="FontStyle47"/>
          <w:sz w:val="28"/>
          <w:szCs w:val="28"/>
          <w:lang w:eastAsia="uk-UA"/>
        </w:rPr>
        <w:t>Запровадити в  усіх загальноосвітніх навчальних закладах безлімітний високошвидкісний Інтернет для доступу до освітнього середовища.</w:t>
      </w:r>
    </w:p>
    <w:p w:rsidR="00A81441" w:rsidRPr="00245648" w:rsidRDefault="00A81441" w:rsidP="00B8369F">
      <w:pPr>
        <w:pStyle w:val="Style35"/>
        <w:widowControl/>
        <w:numPr>
          <w:ilvl w:val="0"/>
          <w:numId w:val="27"/>
        </w:numPr>
        <w:spacing w:line="240" w:lineRule="auto"/>
        <w:ind w:left="0" w:firstLine="360"/>
        <w:jc w:val="both"/>
        <w:rPr>
          <w:rStyle w:val="FontStyle47"/>
          <w:sz w:val="28"/>
          <w:szCs w:val="28"/>
          <w:lang w:eastAsia="uk-UA"/>
        </w:rPr>
      </w:pPr>
      <w:r w:rsidRPr="00B8369F">
        <w:rPr>
          <w:rStyle w:val="FontStyle47"/>
          <w:sz w:val="28"/>
          <w:szCs w:val="28"/>
          <w:lang w:eastAsia="uk-UA"/>
        </w:rPr>
        <w:t>Забезпечити загальноосвітні навчальні заклади І ступеня навчальними комп’ютерними комплексами для впровадження інваріантної складової  робо</w:t>
      </w:r>
      <w:r>
        <w:rPr>
          <w:rStyle w:val="FontStyle47"/>
          <w:sz w:val="28"/>
          <w:szCs w:val="28"/>
          <w:lang w:eastAsia="uk-UA"/>
        </w:rPr>
        <w:t xml:space="preserve">чих планів  2 класу з предмету </w:t>
      </w:r>
      <w:r>
        <w:rPr>
          <w:rStyle w:val="FontStyle47"/>
          <w:sz w:val="28"/>
          <w:szCs w:val="28"/>
          <w:lang w:val="uk-UA" w:eastAsia="uk-UA"/>
        </w:rPr>
        <w:t>“</w:t>
      </w:r>
      <w:r w:rsidRPr="00B8369F">
        <w:rPr>
          <w:rStyle w:val="FontStyle47"/>
          <w:sz w:val="28"/>
          <w:szCs w:val="28"/>
          <w:lang w:eastAsia="uk-UA"/>
        </w:rPr>
        <w:t>Сходинки до інформатики</w:t>
      </w:r>
      <w:r>
        <w:rPr>
          <w:rStyle w:val="FontStyle47"/>
          <w:sz w:val="28"/>
          <w:szCs w:val="28"/>
          <w:lang w:val="uk-UA" w:eastAsia="uk-UA"/>
        </w:rPr>
        <w:t>’’</w:t>
      </w:r>
      <w:r w:rsidRPr="00B8369F">
        <w:rPr>
          <w:rStyle w:val="FontStyle47"/>
          <w:sz w:val="28"/>
          <w:szCs w:val="28"/>
          <w:lang w:eastAsia="uk-UA"/>
        </w:rPr>
        <w:t>.</w:t>
      </w:r>
    </w:p>
    <w:p w:rsidR="00A81441" w:rsidRPr="00B8369F" w:rsidRDefault="00A81441" w:rsidP="00B8369F">
      <w:pPr>
        <w:pStyle w:val="Style35"/>
        <w:widowControl/>
        <w:numPr>
          <w:ilvl w:val="0"/>
          <w:numId w:val="27"/>
        </w:numPr>
        <w:spacing w:line="240" w:lineRule="auto"/>
        <w:ind w:left="0" w:firstLine="360"/>
        <w:jc w:val="both"/>
        <w:rPr>
          <w:rStyle w:val="FontStyle47"/>
          <w:sz w:val="28"/>
          <w:szCs w:val="28"/>
          <w:lang w:eastAsia="uk-UA"/>
        </w:rPr>
      </w:pPr>
      <w:r>
        <w:rPr>
          <w:sz w:val="28"/>
          <w:szCs w:val="28"/>
        </w:rPr>
        <w:t xml:space="preserve"> </w:t>
      </w:r>
      <w:r>
        <w:rPr>
          <w:sz w:val="28"/>
          <w:szCs w:val="28"/>
          <w:lang w:val="uk-UA"/>
        </w:rPr>
        <w:t>С</w:t>
      </w:r>
      <w:r>
        <w:rPr>
          <w:sz w:val="28"/>
          <w:szCs w:val="28"/>
        </w:rPr>
        <w:t xml:space="preserve">творення регіональної інформаційної системи управління освітою </w:t>
      </w:r>
      <w:r>
        <w:rPr>
          <w:sz w:val="28"/>
          <w:szCs w:val="28"/>
          <w:lang w:val="uk-UA"/>
        </w:rPr>
        <w:t>(ІСУО)</w:t>
      </w:r>
      <w:r>
        <w:rPr>
          <w:sz w:val="28"/>
          <w:szCs w:val="28"/>
        </w:rPr>
        <w:t>та впровадження проекту в</w:t>
      </w:r>
      <w:r w:rsidRPr="00030AD9">
        <w:rPr>
          <w:sz w:val="28"/>
          <w:szCs w:val="28"/>
        </w:rPr>
        <w:t xml:space="preserve"> </w:t>
      </w:r>
      <w:r>
        <w:rPr>
          <w:sz w:val="28"/>
          <w:szCs w:val="28"/>
          <w:lang w:val="uk-UA"/>
        </w:rPr>
        <w:t>районі</w:t>
      </w:r>
      <w:r>
        <w:rPr>
          <w:sz w:val="28"/>
          <w:szCs w:val="28"/>
        </w:rPr>
        <w:t xml:space="preserve">  з метою та наповнення Єдиної державної електронної бази з питань освіти, автоматизації управлінської діяльності на всіх рівнях, спрощення процедури документообігу</w:t>
      </w:r>
      <w:r>
        <w:rPr>
          <w:sz w:val="28"/>
          <w:szCs w:val="28"/>
          <w:lang w:val="uk-UA"/>
        </w:rPr>
        <w:t>.</w:t>
      </w:r>
      <w:r w:rsidRPr="00956395">
        <w:rPr>
          <w:sz w:val="28"/>
          <w:szCs w:val="28"/>
        </w:rPr>
        <w:t xml:space="preserve">     </w:t>
      </w:r>
    </w:p>
    <w:p w:rsidR="00A81441" w:rsidRPr="00B8369F" w:rsidRDefault="00A81441" w:rsidP="00B8369F">
      <w:pPr>
        <w:spacing w:after="0" w:line="240" w:lineRule="auto"/>
        <w:jc w:val="center"/>
        <w:rPr>
          <w:rFonts w:ascii="Times New Roman" w:hAnsi="Times New Roman" w:cs="Times New Roman"/>
          <w:color w:val="FF0000"/>
          <w:sz w:val="28"/>
          <w:szCs w:val="28"/>
        </w:rPr>
      </w:pPr>
    </w:p>
    <w:p w:rsidR="00A81441" w:rsidRDefault="00A81441" w:rsidP="00B8369F">
      <w:pPr>
        <w:tabs>
          <w:tab w:val="left" w:pos="0"/>
        </w:tabs>
        <w:spacing w:after="0" w:line="240" w:lineRule="auto"/>
        <w:jc w:val="center"/>
        <w:rPr>
          <w:rFonts w:ascii="Times New Roman" w:hAnsi="Times New Roman" w:cs="Times New Roman"/>
          <w:b/>
          <w:bCs/>
          <w:spacing w:val="-4"/>
          <w:sz w:val="28"/>
          <w:szCs w:val="28"/>
        </w:rPr>
      </w:pPr>
    </w:p>
    <w:p w:rsidR="00A81441" w:rsidRPr="00B8369F" w:rsidRDefault="00A81441" w:rsidP="00B8369F">
      <w:pPr>
        <w:tabs>
          <w:tab w:val="left" w:pos="0"/>
        </w:tabs>
        <w:spacing w:after="0" w:line="240" w:lineRule="auto"/>
        <w:jc w:val="center"/>
        <w:rPr>
          <w:rFonts w:ascii="Times New Roman" w:hAnsi="Times New Roman" w:cs="Times New Roman"/>
          <w:b/>
          <w:bCs/>
          <w:spacing w:val="-4"/>
          <w:sz w:val="28"/>
          <w:szCs w:val="28"/>
        </w:rPr>
      </w:pPr>
      <w:r w:rsidRPr="00B8369F">
        <w:rPr>
          <w:rFonts w:ascii="Times New Roman" w:hAnsi="Times New Roman" w:cs="Times New Roman"/>
          <w:b/>
          <w:bCs/>
          <w:spacing w:val="-4"/>
          <w:sz w:val="28"/>
          <w:szCs w:val="28"/>
        </w:rPr>
        <w:t xml:space="preserve">Проведення зовнішнього </w:t>
      </w:r>
      <w:r w:rsidRPr="00B8369F">
        <w:rPr>
          <w:rFonts w:ascii="Times New Roman" w:hAnsi="Times New Roman" w:cs="Times New Roman"/>
          <w:b/>
          <w:bCs/>
          <w:sz w:val="28"/>
          <w:szCs w:val="28"/>
        </w:rPr>
        <w:t>незалежного оцінювання</w:t>
      </w:r>
    </w:p>
    <w:p w:rsidR="00A81441" w:rsidRPr="00B8369F" w:rsidRDefault="00A81441" w:rsidP="00B8369F">
      <w:pPr>
        <w:tabs>
          <w:tab w:val="left" w:pos="0"/>
        </w:tabs>
        <w:spacing w:after="0" w:line="240" w:lineRule="auto"/>
        <w:jc w:val="center"/>
        <w:rPr>
          <w:rFonts w:ascii="Times New Roman" w:hAnsi="Times New Roman" w:cs="Times New Roman"/>
          <w:b/>
          <w:bCs/>
          <w:sz w:val="28"/>
          <w:szCs w:val="28"/>
        </w:rPr>
      </w:pPr>
      <w:r w:rsidRPr="00B8369F">
        <w:rPr>
          <w:rFonts w:ascii="Times New Roman" w:hAnsi="Times New Roman" w:cs="Times New Roman"/>
          <w:b/>
          <w:bCs/>
          <w:spacing w:val="-4"/>
          <w:sz w:val="28"/>
          <w:szCs w:val="28"/>
        </w:rPr>
        <w:t>та моніторингових досліджень</w:t>
      </w:r>
      <w:r w:rsidRPr="00B8369F">
        <w:rPr>
          <w:rFonts w:ascii="Times New Roman" w:hAnsi="Times New Roman" w:cs="Times New Roman"/>
          <w:b/>
          <w:bCs/>
          <w:sz w:val="28"/>
          <w:szCs w:val="28"/>
        </w:rPr>
        <w:t xml:space="preserve"> якості освіти</w:t>
      </w:r>
    </w:p>
    <w:p w:rsidR="00A81441" w:rsidRPr="001E24C0" w:rsidRDefault="00A81441" w:rsidP="001E24C0">
      <w:pPr>
        <w:spacing w:after="0" w:line="240" w:lineRule="auto"/>
        <w:jc w:val="both"/>
        <w:rPr>
          <w:rStyle w:val="hps"/>
          <w:rFonts w:ascii="Times New Roman" w:hAnsi="Times New Roman"/>
          <w:sz w:val="28"/>
          <w:szCs w:val="28"/>
        </w:rPr>
      </w:pPr>
      <w:r>
        <w:rPr>
          <w:rStyle w:val="hps"/>
          <w:rFonts w:cs="Calibri"/>
        </w:rPr>
        <w:t xml:space="preserve">             </w:t>
      </w:r>
      <w:r w:rsidRPr="001E24C0">
        <w:rPr>
          <w:rStyle w:val="hps"/>
          <w:rFonts w:ascii="Times New Roman" w:hAnsi="Times New Roman"/>
          <w:sz w:val="28"/>
          <w:szCs w:val="28"/>
        </w:rPr>
        <w:t>Система зовнішнього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незалежного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оцінювання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вже отримала</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своє визнання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як</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система</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незалежного та об'єктивного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оцінювання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знань майбутніх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абітурієнтів.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Педагоги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учні</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батьківська</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громадськість</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переконалися в тому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що зовнішнє</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незалежне оцінювання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являє</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собою певний</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моніторинг</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знань учнів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Адже мова</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йде не тільки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про тестування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випускників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 й</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про відстеження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оцінку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аналіз</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знань</w:t>
      </w:r>
      <w:r w:rsidRPr="001E24C0">
        <w:rPr>
          <w:rFonts w:ascii="Times New Roman" w:hAnsi="Times New Roman" w:cs="Times New Roman"/>
          <w:sz w:val="28"/>
          <w:szCs w:val="28"/>
        </w:rPr>
        <w:t xml:space="preserve"> випускників </w:t>
      </w:r>
      <w:r w:rsidRPr="001E24C0">
        <w:rPr>
          <w:rStyle w:val="hps"/>
          <w:rFonts w:ascii="Times New Roman" w:hAnsi="Times New Roman"/>
          <w:sz w:val="28"/>
          <w:szCs w:val="28"/>
        </w:rPr>
        <w:t>з предметів.</w:t>
      </w:r>
    </w:p>
    <w:p w:rsidR="00A81441" w:rsidRPr="001E24C0" w:rsidRDefault="00A81441" w:rsidP="001E24C0">
      <w:pPr>
        <w:spacing w:after="0" w:line="240" w:lineRule="auto"/>
        <w:ind w:firstLine="540"/>
        <w:jc w:val="both"/>
        <w:rPr>
          <w:rFonts w:ascii="Times New Roman" w:hAnsi="Times New Roman" w:cs="Times New Roman"/>
          <w:sz w:val="28"/>
          <w:szCs w:val="28"/>
        </w:rPr>
      </w:pPr>
      <w:r w:rsidRPr="001E24C0">
        <w:rPr>
          <w:rFonts w:ascii="Times New Roman" w:hAnsi="Times New Roman" w:cs="Times New Roman"/>
          <w:sz w:val="28"/>
          <w:szCs w:val="28"/>
        </w:rPr>
        <w:t xml:space="preserve">  Як і у минулі роки, у Здолбунівському районі була проведена значна   організаційна робота щодо проведення зовнішнього незалежного оцінювання. </w:t>
      </w:r>
    </w:p>
    <w:p w:rsidR="00A81441" w:rsidRPr="001E24C0" w:rsidRDefault="00A81441" w:rsidP="001E24C0">
      <w:pPr>
        <w:spacing w:after="0" w:line="240" w:lineRule="auto"/>
        <w:jc w:val="both"/>
        <w:rPr>
          <w:rStyle w:val="hps"/>
          <w:rFonts w:ascii="Times New Roman" w:hAnsi="Times New Roman"/>
          <w:sz w:val="28"/>
          <w:szCs w:val="28"/>
        </w:rPr>
      </w:pPr>
      <w:r w:rsidRPr="001E24C0">
        <w:rPr>
          <w:rStyle w:val="hps"/>
          <w:rFonts w:ascii="Times New Roman" w:hAnsi="Times New Roman"/>
          <w:sz w:val="28"/>
          <w:szCs w:val="28"/>
        </w:rPr>
        <w:t xml:space="preserve">          Важливим</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етапом підготовки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до зовнішнього незалежного оцінювання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стало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пробне тестування.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 2013</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році</w:t>
      </w:r>
      <w:r w:rsidRPr="001E24C0">
        <w:rPr>
          <w:rFonts w:ascii="Times New Roman" w:hAnsi="Times New Roman" w:cs="Times New Roman"/>
          <w:sz w:val="28"/>
          <w:szCs w:val="28"/>
        </w:rPr>
        <w:t xml:space="preserve"> на </w:t>
      </w:r>
      <w:r w:rsidRPr="001E24C0">
        <w:rPr>
          <w:rStyle w:val="hps"/>
          <w:rFonts w:ascii="Times New Roman" w:hAnsi="Times New Roman"/>
          <w:sz w:val="28"/>
          <w:szCs w:val="28"/>
        </w:rPr>
        <w:t>пробне</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тестування зареєструвалося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109</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учнів.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Особливо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активними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 пробному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тестуванні</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були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учні</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 xml:space="preserve">Здолбунівської </w:t>
      </w:r>
      <w:r>
        <w:rPr>
          <w:rStyle w:val="hps"/>
          <w:rFonts w:ascii="Times New Roman" w:hAnsi="Times New Roman"/>
          <w:sz w:val="28"/>
          <w:szCs w:val="28"/>
        </w:rPr>
        <w:t>загальноосвітньої школи І-ІІІ ступенів</w:t>
      </w:r>
      <w:r w:rsidRPr="001E24C0">
        <w:rPr>
          <w:rStyle w:val="hps"/>
          <w:rFonts w:ascii="Times New Roman" w:hAnsi="Times New Roman"/>
          <w:sz w:val="28"/>
          <w:szCs w:val="28"/>
        </w:rPr>
        <w:t xml:space="preserve"> № 6, Ступнівського та Мізоцького НВК. </w:t>
      </w:r>
    </w:p>
    <w:p w:rsidR="00A81441" w:rsidRPr="001E24C0" w:rsidRDefault="00A81441" w:rsidP="001E24C0">
      <w:pPr>
        <w:spacing w:after="0" w:line="240" w:lineRule="auto"/>
        <w:ind w:firstLine="708"/>
        <w:jc w:val="both"/>
        <w:rPr>
          <w:rFonts w:ascii="Times New Roman" w:hAnsi="Times New Roman" w:cs="Times New Roman"/>
          <w:sz w:val="28"/>
          <w:szCs w:val="28"/>
        </w:rPr>
      </w:pPr>
      <w:r w:rsidRPr="001E24C0">
        <w:rPr>
          <w:rStyle w:val="hps"/>
          <w:rFonts w:ascii="Times New Roman" w:hAnsi="Times New Roman"/>
          <w:sz w:val="28"/>
          <w:szCs w:val="28"/>
        </w:rPr>
        <w:t>Для проходження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основної сесії</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ЗНО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 2013</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році в районі</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зареєструвалося</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297</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одинадцятикласників</w:t>
      </w:r>
      <w:r w:rsidRPr="001E24C0">
        <w:rPr>
          <w:rFonts w:ascii="Times New Roman" w:hAnsi="Times New Roman" w:cs="Times New Roman"/>
          <w:sz w:val="28"/>
          <w:szCs w:val="28"/>
        </w:rPr>
        <w:t xml:space="preserve"> </w:t>
      </w:r>
      <w:r w:rsidRPr="001E24C0">
        <w:rPr>
          <w:rStyle w:val="hpsatn"/>
          <w:rFonts w:ascii="Times New Roman" w:hAnsi="Times New Roman"/>
          <w:sz w:val="28"/>
          <w:szCs w:val="28"/>
        </w:rPr>
        <w:t>(</w:t>
      </w:r>
      <w:r w:rsidRPr="001E24C0">
        <w:rPr>
          <w:rFonts w:ascii="Times New Roman" w:hAnsi="Times New Roman" w:cs="Times New Roman"/>
          <w:sz w:val="28"/>
          <w:szCs w:val="28"/>
        </w:rPr>
        <w:t>77 %), що є найменшим показником за всі роки проведення зовнішнього незалежного оцінювання.</w:t>
      </w:r>
    </w:p>
    <w:p w:rsidR="00A81441" w:rsidRPr="001E24C0" w:rsidRDefault="00A81441" w:rsidP="001E24C0">
      <w:pPr>
        <w:spacing w:after="0" w:line="240" w:lineRule="auto"/>
        <w:jc w:val="both"/>
        <w:rPr>
          <w:rFonts w:ascii="Times New Roman" w:hAnsi="Times New Roman" w:cs="Times New Roman"/>
          <w:sz w:val="28"/>
          <w:szCs w:val="28"/>
        </w:rPr>
      </w:pPr>
      <w:r w:rsidRPr="001E24C0">
        <w:rPr>
          <w:rFonts w:ascii="Times New Roman" w:hAnsi="Times New Roman" w:cs="Times New Roman"/>
          <w:sz w:val="28"/>
          <w:szCs w:val="28"/>
        </w:rPr>
        <w:t xml:space="preserve">   </w:t>
      </w:r>
      <w:r w:rsidRPr="001E24C0">
        <w:rPr>
          <w:rFonts w:ascii="Times New Roman" w:hAnsi="Times New Roman" w:cs="Times New Roman"/>
          <w:sz w:val="28"/>
          <w:szCs w:val="28"/>
        </w:rPr>
        <w:tab/>
        <w:t>У проведенні зовнішнього незалежного оцінювання були задіяні 127 педагогічних працівників закладів освіти району у якості  старших інструкторів та інструкторів, екзаменаторів, уповноважених осіб УЦОЯО на пунктах тестування. Висловлюю слова подяки всім, хто здійснював підготовку і проводив зовнішнє тестування</w:t>
      </w:r>
      <w:r>
        <w:rPr>
          <w:rFonts w:ascii="Times New Roman" w:hAnsi="Times New Roman" w:cs="Times New Roman"/>
          <w:sz w:val="28"/>
          <w:szCs w:val="28"/>
        </w:rPr>
        <w:t>,</w:t>
      </w:r>
      <w:r w:rsidRPr="001E24C0">
        <w:rPr>
          <w:rFonts w:ascii="Times New Roman" w:hAnsi="Times New Roman" w:cs="Times New Roman"/>
          <w:sz w:val="28"/>
          <w:szCs w:val="28"/>
        </w:rPr>
        <w:t xml:space="preserve"> Ви виявили високий рівень порядності, відповідальності. Глибоке  усвідомлення важливості запровадження  системи оцінювання знань у нашій державі.</w:t>
      </w:r>
    </w:p>
    <w:p w:rsidR="00A81441" w:rsidRPr="001E24C0" w:rsidRDefault="00A81441" w:rsidP="001E24C0">
      <w:pPr>
        <w:spacing w:after="0" w:line="240" w:lineRule="auto"/>
        <w:ind w:firstLine="708"/>
        <w:jc w:val="both"/>
        <w:rPr>
          <w:rFonts w:ascii="Times New Roman" w:hAnsi="Times New Roman" w:cs="Times New Roman"/>
          <w:sz w:val="28"/>
          <w:szCs w:val="28"/>
        </w:rPr>
      </w:pPr>
      <w:r w:rsidRPr="001E24C0">
        <w:rPr>
          <w:rFonts w:ascii="Times New Roman" w:hAnsi="Times New Roman" w:cs="Times New Roman"/>
          <w:sz w:val="28"/>
          <w:szCs w:val="28"/>
        </w:rPr>
        <w:t>Українським центром оцінювання якості освіти вже підведені підсумки зовнішнього незалежного оцінювання 2013 року. Які ж результати тестування випускників наших шкіл</w:t>
      </w:r>
      <w:r>
        <w:rPr>
          <w:rFonts w:ascii="Times New Roman" w:hAnsi="Times New Roman" w:cs="Times New Roman"/>
          <w:sz w:val="28"/>
          <w:szCs w:val="28"/>
        </w:rPr>
        <w:t xml:space="preserve"> </w:t>
      </w:r>
      <w:r w:rsidRPr="001E24C0">
        <w:rPr>
          <w:rFonts w:ascii="Times New Roman" w:hAnsi="Times New Roman" w:cs="Times New Roman"/>
          <w:sz w:val="28"/>
          <w:szCs w:val="28"/>
        </w:rPr>
        <w:t xml:space="preserve">? </w:t>
      </w:r>
    </w:p>
    <w:p w:rsidR="00A81441" w:rsidRPr="001E24C0" w:rsidRDefault="00A81441" w:rsidP="001E24C0">
      <w:pPr>
        <w:spacing w:after="0" w:line="240" w:lineRule="auto"/>
        <w:ind w:firstLine="709"/>
        <w:jc w:val="both"/>
        <w:rPr>
          <w:rFonts w:ascii="Times New Roman" w:hAnsi="Times New Roman" w:cs="Times New Roman"/>
          <w:sz w:val="28"/>
          <w:szCs w:val="28"/>
        </w:rPr>
      </w:pPr>
      <w:r w:rsidRPr="001E24C0">
        <w:rPr>
          <w:rFonts w:ascii="Times New Roman" w:hAnsi="Times New Roman" w:cs="Times New Roman"/>
          <w:sz w:val="28"/>
          <w:szCs w:val="28"/>
        </w:rPr>
        <w:t>У  ЗНО 2013 року взяли участь 287 учнів (97%) від кількості зареєстрованих.</w:t>
      </w:r>
    </w:p>
    <w:p w:rsidR="00A81441" w:rsidRPr="001E24C0" w:rsidRDefault="00A81441" w:rsidP="001E24C0">
      <w:pPr>
        <w:spacing w:after="0" w:line="240" w:lineRule="auto"/>
        <w:ind w:firstLine="709"/>
        <w:jc w:val="both"/>
        <w:rPr>
          <w:rFonts w:ascii="Times New Roman" w:hAnsi="Times New Roman" w:cs="Times New Roman"/>
          <w:sz w:val="28"/>
          <w:szCs w:val="28"/>
        </w:rPr>
      </w:pPr>
      <w:r w:rsidRPr="001E24C0">
        <w:rPr>
          <w:rFonts w:ascii="Times New Roman" w:hAnsi="Times New Roman" w:cs="Times New Roman"/>
          <w:sz w:val="28"/>
          <w:szCs w:val="28"/>
        </w:rPr>
        <w:t xml:space="preserve">Нам приємно зазначити, що результати ЗНО школярів району з української мови та англійської мови вищі від середньостатистичних  показників по області. </w:t>
      </w:r>
    </w:p>
    <w:p w:rsidR="00A81441" w:rsidRPr="001E24C0" w:rsidRDefault="00A81441" w:rsidP="001E24C0">
      <w:pPr>
        <w:spacing w:after="0" w:line="240" w:lineRule="auto"/>
        <w:ind w:firstLine="708"/>
        <w:jc w:val="both"/>
        <w:rPr>
          <w:rFonts w:ascii="Times New Roman" w:hAnsi="Times New Roman" w:cs="Times New Roman"/>
          <w:sz w:val="28"/>
          <w:szCs w:val="28"/>
        </w:rPr>
      </w:pPr>
      <w:r w:rsidRPr="001E24C0">
        <w:rPr>
          <w:rFonts w:ascii="Times New Roman" w:hAnsi="Times New Roman" w:cs="Times New Roman"/>
          <w:sz w:val="28"/>
          <w:szCs w:val="28"/>
        </w:rPr>
        <w:t xml:space="preserve">Відмінні результати тестування продемонстрували учні Здолбунівської гімназії </w:t>
      </w:r>
      <w:r>
        <w:rPr>
          <w:rFonts w:ascii="Times New Roman" w:hAnsi="Times New Roman" w:cs="Times New Roman"/>
          <w:sz w:val="28"/>
          <w:szCs w:val="28"/>
        </w:rPr>
        <w:t xml:space="preserve">, </w:t>
      </w:r>
      <w:r w:rsidRPr="001E24C0">
        <w:rPr>
          <w:rFonts w:ascii="Times New Roman" w:hAnsi="Times New Roman" w:cs="Times New Roman"/>
          <w:sz w:val="28"/>
          <w:szCs w:val="28"/>
        </w:rPr>
        <w:t xml:space="preserve">де 74% випускників з української мови, 83% - з історії України, 66 % - з математики </w:t>
      </w:r>
      <w:r>
        <w:rPr>
          <w:rFonts w:ascii="Times New Roman" w:hAnsi="Times New Roman" w:cs="Times New Roman"/>
          <w:sz w:val="28"/>
          <w:szCs w:val="28"/>
        </w:rPr>
        <w:t>показали результати від 162 балів і вище</w:t>
      </w:r>
      <w:r w:rsidRPr="001E24C0">
        <w:rPr>
          <w:rFonts w:ascii="Times New Roman" w:hAnsi="Times New Roman" w:cs="Times New Roman"/>
          <w:sz w:val="28"/>
          <w:szCs w:val="28"/>
        </w:rPr>
        <w:t xml:space="preserve">. Радують результати Здолбунівської загальноосвітньої школи І-ІІІ ступенів № 6 з математики (65 % учнів показали результати </w:t>
      </w:r>
      <w:r>
        <w:rPr>
          <w:rFonts w:ascii="Times New Roman" w:hAnsi="Times New Roman" w:cs="Times New Roman"/>
          <w:sz w:val="28"/>
          <w:szCs w:val="28"/>
        </w:rPr>
        <w:t>від 162 балів і вище</w:t>
      </w:r>
      <w:r w:rsidRPr="001E24C0">
        <w:rPr>
          <w:rFonts w:ascii="Times New Roman" w:hAnsi="Times New Roman" w:cs="Times New Roman"/>
          <w:sz w:val="28"/>
          <w:szCs w:val="28"/>
        </w:rPr>
        <w:t xml:space="preserve">) та з англійської мови випускників всіх шкіл району, які здавали даний предмет  (69 % показали результати </w:t>
      </w:r>
      <w:r>
        <w:rPr>
          <w:rFonts w:ascii="Times New Roman" w:hAnsi="Times New Roman" w:cs="Times New Roman"/>
          <w:sz w:val="28"/>
          <w:szCs w:val="28"/>
        </w:rPr>
        <w:t>від 162 балів і вище</w:t>
      </w:r>
      <w:r w:rsidRPr="001E24C0">
        <w:rPr>
          <w:rFonts w:ascii="Times New Roman" w:hAnsi="Times New Roman" w:cs="Times New Roman"/>
          <w:sz w:val="28"/>
          <w:szCs w:val="28"/>
        </w:rPr>
        <w:t>).</w:t>
      </w:r>
    </w:p>
    <w:p w:rsidR="00A81441" w:rsidRPr="001E24C0" w:rsidRDefault="00A81441" w:rsidP="001E24C0">
      <w:pPr>
        <w:spacing w:after="0" w:line="240" w:lineRule="auto"/>
        <w:ind w:firstLine="708"/>
        <w:jc w:val="both"/>
        <w:rPr>
          <w:rStyle w:val="hps"/>
          <w:rFonts w:ascii="Times New Roman" w:hAnsi="Times New Roman"/>
          <w:sz w:val="28"/>
          <w:szCs w:val="28"/>
        </w:rPr>
      </w:pPr>
      <w:r w:rsidRPr="001E24C0">
        <w:rPr>
          <w:rStyle w:val="hps"/>
          <w:rFonts w:ascii="Times New Roman" w:hAnsi="Times New Roman"/>
          <w:sz w:val="28"/>
          <w:szCs w:val="28"/>
        </w:rPr>
        <w:t>У той</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же час слід зазначити</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що більшість</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випускників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на тестуванні</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показали середній</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рівень знань.</w:t>
      </w:r>
      <w:r w:rsidRPr="001E24C0">
        <w:rPr>
          <w:rFonts w:ascii="Times New Roman" w:hAnsi="Times New Roman" w:cs="Times New Roman"/>
          <w:sz w:val="28"/>
          <w:szCs w:val="28"/>
        </w:rPr>
        <w:t xml:space="preserve"> 11 % випускників шкіл району не справились з тестування з історії України. </w:t>
      </w:r>
      <w:r w:rsidRPr="001E24C0">
        <w:rPr>
          <w:rStyle w:val="hps"/>
          <w:rFonts w:ascii="Times New Roman" w:hAnsi="Times New Roman"/>
          <w:sz w:val="28"/>
          <w:szCs w:val="28"/>
        </w:rPr>
        <w:t>Не мають</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результатів</w:t>
      </w:r>
      <w:r w:rsidRPr="001E24C0">
        <w:rPr>
          <w:rFonts w:ascii="Times New Roman" w:hAnsi="Times New Roman" w:cs="Times New Roman"/>
          <w:sz w:val="28"/>
          <w:szCs w:val="28"/>
        </w:rPr>
        <w:t xml:space="preserve"> 173 бали і вище </w:t>
      </w:r>
      <w:r w:rsidRPr="001E24C0">
        <w:rPr>
          <w:rStyle w:val="hps"/>
          <w:rFonts w:ascii="Times New Roman" w:hAnsi="Times New Roman"/>
          <w:sz w:val="28"/>
          <w:szCs w:val="28"/>
        </w:rPr>
        <w:t>ні по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одному предмету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учні Бущанської, Гільчанської, Глинської</w:t>
      </w:r>
      <w:r>
        <w:rPr>
          <w:rStyle w:val="hps"/>
          <w:rFonts w:ascii="Times New Roman" w:hAnsi="Times New Roman"/>
          <w:sz w:val="28"/>
          <w:szCs w:val="28"/>
        </w:rPr>
        <w:t>, Копитківської, Спасівської загальноосвітніх шкіл</w:t>
      </w:r>
      <w:r w:rsidRPr="001E24C0">
        <w:rPr>
          <w:rStyle w:val="hps"/>
          <w:rFonts w:ascii="Times New Roman" w:hAnsi="Times New Roman"/>
          <w:sz w:val="28"/>
          <w:szCs w:val="28"/>
        </w:rPr>
        <w:t xml:space="preserve"> І-ІІІ ступенів. </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Особливо турбує</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той факт</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що в багатьох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навчальних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закладах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 xml:space="preserve">більше 30 </w:t>
      </w:r>
      <w:r w:rsidRPr="001E24C0">
        <w:rPr>
          <w:rFonts w:ascii="Times New Roman" w:hAnsi="Times New Roman" w:cs="Times New Roman"/>
          <w:sz w:val="28"/>
          <w:szCs w:val="28"/>
        </w:rPr>
        <w:t xml:space="preserve">% учнів </w:t>
      </w:r>
      <w:r w:rsidRPr="001E24C0">
        <w:rPr>
          <w:rStyle w:val="hps"/>
          <w:rFonts w:ascii="Times New Roman" w:hAnsi="Times New Roman"/>
          <w:sz w:val="28"/>
          <w:szCs w:val="28"/>
        </w:rPr>
        <w:t>мають результати</w:t>
      </w:r>
      <w:r w:rsidRPr="001E24C0">
        <w:rPr>
          <w:rFonts w:ascii="Times New Roman" w:hAnsi="Times New Roman" w:cs="Times New Roman"/>
          <w:sz w:val="28"/>
          <w:szCs w:val="28"/>
        </w:rPr>
        <w:t xml:space="preserve"> </w:t>
      </w:r>
      <w:r>
        <w:rPr>
          <w:rStyle w:val="hps"/>
          <w:rFonts w:ascii="Times New Roman" w:hAnsi="Times New Roman"/>
          <w:sz w:val="28"/>
          <w:szCs w:val="28"/>
        </w:rPr>
        <w:t>нижче 162 балів</w:t>
      </w:r>
      <w:r w:rsidRPr="001E24C0">
        <w:rPr>
          <w:rStyle w:val="hps"/>
          <w:rFonts w:ascii="Times New Roman" w:hAnsi="Times New Roman"/>
          <w:sz w:val="28"/>
          <w:szCs w:val="28"/>
        </w:rPr>
        <w:t>.</w:t>
      </w:r>
      <w:r w:rsidRPr="001E24C0">
        <w:rPr>
          <w:rFonts w:ascii="Times New Roman" w:hAnsi="Times New Roman" w:cs="Times New Roman"/>
          <w:sz w:val="28"/>
          <w:szCs w:val="28"/>
        </w:rPr>
        <w:t xml:space="preserve"> </w:t>
      </w:r>
      <w:r>
        <w:rPr>
          <w:rFonts w:ascii="Times New Roman" w:hAnsi="Times New Roman" w:cs="Times New Roman"/>
          <w:sz w:val="28"/>
          <w:szCs w:val="28"/>
        </w:rPr>
        <w:t>33% випускників Гільчанської  загальноосвітньої школи</w:t>
      </w:r>
      <w:r w:rsidRPr="001E24C0">
        <w:rPr>
          <w:rFonts w:ascii="Times New Roman" w:hAnsi="Times New Roman" w:cs="Times New Roman"/>
          <w:sz w:val="28"/>
          <w:szCs w:val="28"/>
        </w:rPr>
        <w:t xml:space="preserve"> І-ІІІ ступенів несправились з тестом з української мови, тобто набрали менше 124 балів, 43% випускників Дерманського НВК не здали тестування з Історії України.</w:t>
      </w:r>
      <w:r>
        <w:rPr>
          <w:rFonts w:ascii="Times New Roman" w:hAnsi="Times New Roman" w:cs="Times New Roman"/>
          <w:sz w:val="28"/>
          <w:szCs w:val="28"/>
        </w:rPr>
        <w:t xml:space="preserve"> Обидва випускники Глинської загальноосвітньої школи І-ІІІ ступенів</w:t>
      </w:r>
      <w:r w:rsidRPr="001E24C0">
        <w:rPr>
          <w:rFonts w:ascii="Times New Roman" w:hAnsi="Times New Roman" w:cs="Times New Roman"/>
          <w:sz w:val="28"/>
          <w:szCs w:val="28"/>
        </w:rPr>
        <w:t>, які здавали тестування з математики</w:t>
      </w:r>
      <w:r>
        <w:rPr>
          <w:rFonts w:ascii="Times New Roman" w:hAnsi="Times New Roman" w:cs="Times New Roman"/>
          <w:sz w:val="28"/>
          <w:szCs w:val="28"/>
        </w:rPr>
        <w:t>,</w:t>
      </w:r>
      <w:r w:rsidRPr="001E24C0">
        <w:rPr>
          <w:rFonts w:ascii="Times New Roman" w:hAnsi="Times New Roman" w:cs="Times New Roman"/>
          <w:sz w:val="28"/>
          <w:szCs w:val="28"/>
        </w:rPr>
        <w:t xml:space="preserve"> не набрали 124 балів.  З тр</w:t>
      </w:r>
      <w:r>
        <w:rPr>
          <w:rFonts w:ascii="Times New Roman" w:hAnsi="Times New Roman" w:cs="Times New Roman"/>
          <w:sz w:val="28"/>
          <w:szCs w:val="28"/>
        </w:rPr>
        <w:t>ьох випускників Білашівської загальноосвітньої школи</w:t>
      </w:r>
      <w:r w:rsidRPr="001E24C0">
        <w:rPr>
          <w:rFonts w:ascii="Times New Roman" w:hAnsi="Times New Roman" w:cs="Times New Roman"/>
          <w:sz w:val="28"/>
          <w:szCs w:val="28"/>
        </w:rPr>
        <w:t xml:space="preserve"> І-ІІІ ступенів</w:t>
      </w:r>
      <w:r>
        <w:rPr>
          <w:rFonts w:ascii="Times New Roman" w:hAnsi="Times New Roman" w:cs="Times New Roman"/>
          <w:sz w:val="28"/>
          <w:szCs w:val="28"/>
        </w:rPr>
        <w:t>,</w:t>
      </w:r>
      <w:r w:rsidRPr="001E24C0">
        <w:rPr>
          <w:rFonts w:ascii="Times New Roman" w:hAnsi="Times New Roman" w:cs="Times New Roman"/>
          <w:sz w:val="28"/>
          <w:szCs w:val="28"/>
        </w:rPr>
        <w:t xml:space="preserve"> які здавали географію</w:t>
      </w:r>
      <w:r>
        <w:rPr>
          <w:rFonts w:ascii="Times New Roman" w:hAnsi="Times New Roman" w:cs="Times New Roman"/>
          <w:sz w:val="28"/>
          <w:szCs w:val="28"/>
        </w:rPr>
        <w:t xml:space="preserve">, </w:t>
      </w:r>
      <w:r w:rsidRPr="001E24C0">
        <w:rPr>
          <w:rFonts w:ascii="Times New Roman" w:hAnsi="Times New Roman" w:cs="Times New Roman"/>
          <w:sz w:val="28"/>
          <w:szCs w:val="28"/>
        </w:rPr>
        <w:t xml:space="preserve"> два не набрали 124 балів. З 18 тестувань</w:t>
      </w:r>
      <w:r>
        <w:rPr>
          <w:rFonts w:ascii="Times New Roman" w:hAnsi="Times New Roman" w:cs="Times New Roman"/>
          <w:sz w:val="28"/>
          <w:szCs w:val="28"/>
        </w:rPr>
        <w:t>,</w:t>
      </w:r>
      <w:r w:rsidRPr="001E24C0">
        <w:rPr>
          <w:rFonts w:ascii="Times New Roman" w:hAnsi="Times New Roman" w:cs="Times New Roman"/>
          <w:sz w:val="28"/>
          <w:szCs w:val="28"/>
        </w:rPr>
        <w:t xml:space="preserve"> які здавали випускни</w:t>
      </w:r>
      <w:r>
        <w:rPr>
          <w:rFonts w:ascii="Times New Roman" w:hAnsi="Times New Roman" w:cs="Times New Roman"/>
          <w:sz w:val="28"/>
          <w:szCs w:val="28"/>
        </w:rPr>
        <w:t xml:space="preserve">ки Копитківської загальноосвітньої школи І-ІІІ ступенів, </w:t>
      </w:r>
      <w:r w:rsidRPr="001E24C0">
        <w:rPr>
          <w:rFonts w:ascii="Times New Roman" w:hAnsi="Times New Roman" w:cs="Times New Roman"/>
          <w:sz w:val="28"/>
          <w:szCs w:val="28"/>
        </w:rPr>
        <w:t>жоден учасник не набрав 170 балів і вище.</w:t>
      </w:r>
    </w:p>
    <w:p w:rsidR="00A81441" w:rsidRDefault="00A81441" w:rsidP="001A0A4A">
      <w:pPr>
        <w:spacing w:after="0" w:line="240" w:lineRule="auto"/>
        <w:ind w:firstLine="851"/>
        <w:jc w:val="both"/>
        <w:rPr>
          <w:rFonts w:ascii="Times New Roman" w:hAnsi="Times New Roman" w:cs="Times New Roman"/>
          <w:sz w:val="28"/>
          <w:szCs w:val="28"/>
        </w:rPr>
      </w:pPr>
      <w:r w:rsidRPr="001E24C0">
        <w:rPr>
          <w:rStyle w:val="hps"/>
          <w:rFonts w:ascii="Times New Roman" w:hAnsi="Times New Roman"/>
          <w:sz w:val="28"/>
          <w:szCs w:val="28"/>
        </w:rPr>
        <w:t>Важливо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щоб у кожному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навчальному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закладі 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системі шкільного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моніторингу</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належне</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місце</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зайняв</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аналіз</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результатів ЗНО</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з подальшим</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обговоренням</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на педагогічних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радах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методичних</w:t>
      </w:r>
      <w:r w:rsidRPr="001E24C0">
        <w:rPr>
          <w:rFonts w:ascii="Times New Roman" w:hAnsi="Times New Roman" w:cs="Times New Roman"/>
          <w:sz w:val="28"/>
          <w:szCs w:val="28"/>
        </w:rPr>
        <w:t xml:space="preserve"> </w:t>
      </w:r>
      <w:r w:rsidRPr="001E24C0">
        <w:rPr>
          <w:rStyle w:val="hps"/>
          <w:rFonts w:ascii="Times New Roman" w:hAnsi="Times New Roman"/>
          <w:sz w:val="28"/>
          <w:szCs w:val="28"/>
        </w:rPr>
        <w:t xml:space="preserve">об'єднаннях </w:t>
      </w:r>
      <w:r w:rsidRPr="001E24C0">
        <w:rPr>
          <w:rFonts w:ascii="Times New Roman" w:hAnsi="Times New Roman" w:cs="Times New Roman"/>
          <w:sz w:val="28"/>
          <w:szCs w:val="28"/>
        </w:rPr>
        <w:t>методики оцінювання знань учнів, застосування діагностичних вимірювань, дотримання  вчителями професійної етики в процесі оцінювання.</w:t>
      </w:r>
    </w:p>
    <w:p w:rsidR="00A81441" w:rsidRDefault="00A81441" w:rsidP="001A0A4A">
      <w:pPr>
        <w:spacing w:after="0" w:line="240" w:lineRule="auto"/>
        <w:ind w:firstLine="851"/>
        <w:jc w:val="both"/>
        <w:rPr>
          <w:rStyle w:val="hps"/>
          <w:rFonts w:ascii="Times New Roman" w:hAnsi="Times New Roman"/>
          <w:sz w:val="28"/>
          <w:szCs w:val="28"/>
        </w:rPr>
      </w:pPr>
    </w:p>
    <w:p w:rsidR="00A81441" w:rsidRPr="00B8369F" w:rsidRDefault="00A81441" w:rsidP="00D93B5A">
      <w:pPr>
        <w:ind w:firstLine="708"/>
        <w:rPr>
          <w:rFonts w:ascii="Times New Roman" w:hAnsi="Times New Roman" w:cs="Times New Roman"/>
          <w:b/>
          <w:bCs/>
          <w:color w:val="FF0000"/>
          <w:sz w:val="28"/>
          <w:szCs w:val="28"/>
        </w:rPr>
      </w:pPr>
      <w:r w:rsidRPr="00B8369F">
        <w:rPr>
          <w:rFonts w:ascii="Times New Roman" w:hAnsi="Times New Roman" w:cs="Times New Roman"/>
          <w:b/>
          <w:bCs/>
          <w:sz w:val="28"/>
          <w:szCs w:val="28"/>
        </w:rPr>
        <w:t>Упровадження інклюзивної освіти у загальноосвітні навчальні заклади</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Сучасний стан розвитку України зумовлює визначення нових пріоритетів і перспектив розвитку спеціального освітнього закладу та висуває нові вимоги до змісту навчання дітей з особливостями психофізичного розвитку, до розробки інноваційних технологій педагогічної корекції властивих їм порушень.</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Сьогодні особливої значущості набуває проблема інклюзивної освіти дітей з особливими освітніми потребами та їх інтеграції в загальноосвітній простір. Запорукою успішної реалізації моделі інклюзивної освіти є ефективна співпраця педагогів, батьків, учнів та громадськості.</w:t>
      </w:r>
    </w:p>
    <w:p w:rsidR="00A81441" w:rsidRPr="00B8369F" w:rsidRDefault="00A81441" w:rsidP="00B8369F">
      <w:pPr>
        <w:pStyle w:val="NoSpacing"/>
        <w:ind w:firstLine="540"/>
        <w:jc w:val="both"/>
        <w:rPr>
          <w:rFonts w:ascii="Times New Roman" w:hAnsi="Times New Roman" w:cs="Times New Roman"/>
          <w:sz w:val="28"/>
          <w:szCs w:val="28"/>
        </w:rPr>
      </w:pPr>
      <w:r w:rsidRPr="00B8369F">
        <w:rPr>
          <w:rFonts w:ascii="Times New Roman" w:hAnsi="Times New Roman" w:cs="Times New Roman"/>
          <w:sz w:val="28"/>
          <w:szCs w:val="28"/>
        </w:rPr>
        <w:t>Гостра потреба в організації інклюзивної освіти</w:t>
      </w:r>
      <w:r w:rsidRPr="00B8369F">
        <w:rPr>
          <w:rFonts w:ascii="Times New Roman" w:hAnsi="Times New Roman" w:cs="Times New Roman"/>
          <w:i/>
          <w:iCs/>
          <w:sz w:val="28"/>
          <w:szCs w:val="28"/>
        </w:rPr>
        <w:t xml:space="preserve"> </w:t>
      </w:r>
      <w:r w:rsidRPr="00B8369F">
        <w:rPr>
          <w:rFonts w:ascii="Times New Roman" w:hAnsi="Times New Roman" w:cs="Times New Roman"/>
          <w:spacing w:val="14"/>
          <w:sz w:val="28"/>
          <w:szCs w:val="28"/>
        </w:rPr>
        <w:t xml:space="preserve">обумовлена постійним зростанням кількості дітей дошкільного та </w:t>
      </w:r>
      <w:r w:rsidRPr="00B8369F">
        <w:rPr>
          <w:rFonts w:ascii="Times New Roman" w:hAnsi="Times New Roman" w:cs="Times New Roman"/>
          <w:spacing w:val="9"/>
          <w:sz w:val="28"/>
          <w:szCs w:val="28"/>
        </w:rPr>
        <w:t xml:space="preserve">молодшого шкільного віку з порушеннями психофізичного розвитку (у </w:t>
      </w:r>
      <w:r w:rsidRPr="00B8369F">
        <w:rPr>
          <w:rFonts w:ascii="Times New Roman" w:hAnsi="Times New Roman" w:cs="Times New Roman"/>
          <w:spacing w:val="7"/>
          <w:sz w:val="28"/>
          <w:szCs w:val="28"/>
        </w:rPr>
        <w:t>тому числі з комплексними дефектами). Так, за  даними обстежень психолого-медико-педагогічн</w:t>
      </w:r>
      <w:r>
        <w:rPr>
          <w:rFonts w:ascii="Times New Roman" w:hAnsi="Times New Roman" w:cs="Times New Roman"/>
          <w:spacing w:val="7"/>
          <w:sz w:val="28"/>
          <w:szCs w:val="28"/>
        </w:rPr>
        <w:t>ої</w:t>
      </w:r>
      <w:r w:rsidRPr="00B8369F">
        <w:rPr>
          <w:rFonts w:ascii="Times New Roman" w:hAnsi="Times New Roman" w:cs="Times New Roman"/>
          <w:spacing w:val="7"/>
          <w:sz w:val="28"/>
          <w:szCs w:val="28"/>
        </w:rPr>
        <w:t xml:space="preserve"> консультаці</w:t>
      </w:r>
      <w:r>
        <w:rPr>
          <w:rFonts w:ascii="Times New Roman" w:hAnsi="Times New Roman" w:cs="Times New Roman"/>
          <w:spacing w:val="7"/>
          <w:sz w:val="28"/>
          <w:szCs w:val="28"/>
        </w:rPr>
        <w:t>ї</w:t>
      </w:r>
      <w:r w:rsidRPr="00B8369F">
        <w:rPr>
          <w:rFonts w:ascii="Times New Roman" w:hAnsi="Times New Roman" w:cs="Times New Roman"/>
          <w:spacing w:val="7"/>
          <w:sz w:val="28"/>
          <w:szCs w:val="28"/>
        </w:rPr>
        <w:t>, кількість дітей з особливими потребами, що навчаються у загальноосвітніх навчальних закладах, за останні чотири роки зросла на--- осіб.</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Метою введення інклюзивної освіти є формування нової філософії ставлення до дітей з особливостями психофізичного розвитку, забезпечення конституційних прав і державних гарантій на здобуття якісної освіти, здійснення комплексної реабілітації цієї групи дітей, набуття ними побутових та соціальних навичок, розвиток здібностей.</w:t>
      </w:r>
    </w:p>
    <w:p w:rsidR="00A81441" w:rsidRPr="00B8369F"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На підставі розпорядження голови Здолбунівської районної державної адміністрації від 21.09.2012 р. № 529 затверджено 6 класів з інклюзивним навчанням на базі Здолбунівських загальноосвітніх шкіл І-ІІІ ступенів № 1,3,5, Гільчанської, Здовбицької загальноосвітніх шкіл</w:t>
      </w:r>
      <w:r>
        <w:rPr>
          <w:rFonts w:ascii="Times New Roman" w:hAnsi="Times New Roman" w:cs="Times New Roman"/>
          <w:sz w:val="28"/>
          <w:szCs w:val="28"/>
        </w:rPr>
        <w:t xml:space="preserve"> І-ІІІ ступенів</w:t>
      </w:r>
      <w:r w:rsidRPr="00B8369F">
        <w:rPr>
          <w:rFonts w:ascii="Times New Roman" w:hAnsi="Times New Roman" w:cs="Times New Roman"/>
          <w:sz w:val="28"/>
          <w:szCs w:val="28"/>
        </w:rPr>
        <w:t>, Ступнівського</w:t>
      </w:r>
      <w:r>
        <w:rPr>
          <w:rFonts w:ascii="Times New Roman" w:hAnsi="Times New Roman" w:cs="Times New Roman"/>
          <w:sz w:val="28"/>
          <w:szCs w:val="28"/>
        </w:rPr>
        <w:t xml:space="preserve"> навчально-виховного комплексу “</w:t>
      </w:r>
      <w:r w:rsidRPr="00B8369F">
        <w:rPr>
          <w:rFonts w:ascii="Times New Roman" w:hAnsi="Times New Roman" w:cs="Times New Roman"/>
          <w:sz w:val="28"/>
          <w:szCs w:val="28"/>
        </w:rPr>
        <w:t>загальноосвітня школа І-ІІ ступенів – ліцей</w:t>
      </w:r>
      <w:r>
        <w:rPr>
          <w:rFonts w:ascii="Times New Roman" w:hAnsi="Times New Roman" w:cs="Times New Roman"/>
          <w:sz w:val="28"/>
          <w:szCs w:val="28"/>
        </w:rPr>
        <w:t>’’</w:t>
      </w:r>
      <w:r w:rsidRPr="00B8369F">
        <w:rPr>
          <w:rFonts w:ascii="Times New Roman" w:hAnsi="Times New Roman" w:cs="Times New Roman"/>
          <w:sz w:val="28"/>
          <w:szCs w:val="28"/>
        </w:rPr>
        <w:t>. У даних класах навчаються 6 дітей з особливими потребами (5 – із затримкою психічного розвитку, 1 – з порушенням опорно-рухового апарату).</w:t>
      </w:r>
    </w:p>
    <w:p w:rsidR="00A81441" w:rsidRPr="00B8369F"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Згідно з рекомендаціями психолого–медико-педагогічної консультації з 2006-2007 н.р в закладах району запроваджено інтегроване навчання - працюють класи за програмою інтенсивної педагогічної корекції. У 2012-2013 навчальному році 4 класи на базі Здолбунівської загальноосвітньої школи І-ІІІ ступенів № 6 – (1 кл. – 5 дітей; 2 кл. – 6 дітей; 4 кл. - 5 дітей; 5 кл. – 8 дітей; 8 кл. – 9 дітей) та 1 клас на базі Здолбунівської загальноосвітньої школи І ступеня № 7 (3 кл – 5 дітей).</w:t>
      </w:r>
    </w:p>
    <w:p w:rsidR="00A81441" w:rsidRPr="00B8369F"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В дошкі</w:t>
      </w:r>
      <w:r>
        <w:rPr>
          <w:rFonts w:ascii="Times New Roman" w:hAnsi="Times New Roman" w:cs="Times New Roman"/>
          <w:sz w:val="28"/>
          <w:szCs w:val="28"/>
        </w:rPr>
        <w:t>льному навчальному закладі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10 дітей охоплені системою інклюзивного навчання.  </w:t>
      </w:r>
    </w:p>
    <w:p w:rsidR="00A81441" w:rsidRPr="00B8369F"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Гільчанська загальноосвітня школа І-ІІІ ступенів та до</w:t>
      </w:r>
      <w:r>
        <w:rPr>
          <w:rFonts w:ascii="Times New Roman" w:hAnsi="Times New Roman" w:cs="Times New Roman"/>
          <w:sz w:val="28"/>
          <w:szCs w:val="28"/>
        </w:rPr>
        <w:t>шкільний навчальний заклад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Здолбунова з 2010 року є учасниками рег</w:t>
      </w:r>
      <w:r>
        <w:rPr>
          <w:rFonts w:ascii="Times New Roman" w:hAnsi="Times New Roman" w:cs="Times New Roman"/>
          <w:sz w:val="28"/>
          <w:szCs w:val="28"/>
        </w:rPr>
        <w:t>іонального експерименту з теми “</w:t>
      </w:r>
      <w:r w:rsidRPr="00B8369F">
        <w:rPr>
          <w:rFonts w:ascii="Times New Roman" w:hAnsi="Times New Roman" w:cs="Times New Roman"/>
          <w:sz w:val="28"/>
          <w:szCs w:val="28"/>
        </w:rPr>
        <w:t>Формування готовності педагогічних кадрів до роботи з дітьми з особливими потребами в умовах інклюзивного навчання</w:t>
      </w:r>
      <w:r>
        <w:rPr>
          <w:rFonts w:ascii="Times New Roman" w:hAnsi="Times New Roman" w:cs="Times New Roman"/>
          <w:sz w:val="28"/>
          <w:szCs w:val="28"/>
        </w:rPr>
        <w:t>’’</w:t>
      </w:r>
      <w:r w:rsidRPr="00B8369F">
        <w:rPr>
          <w:rFonts w:ascii="Times New Roman" w:hAnsi="Times New Roman" w:cs="Times New Roman"/>
          <w:sz w:val="28"/>
          <w:szCs w:val="28"/>
        </w:rPr>
        <w:t xml:space="preserve"> під керівництвом лабораторії інклюзивної освіти Рівненського обласного інституту післядипломної педагогічної освіти. 05 грудня 2012 року на базі дошкільного навчального закладу № 5 </w:t>
      </w:r>
      <w:r>
        <w:rPr>
          <w:rFonts w:ascii="Times New Roman" w:hAnsi="Times New Roman" w:cs="Times New Roman"/>
          <w:sz w:val="28"/>
          <w:szCs w:val="28"/>
        </w:rPr>
        <w:t>“Усмішка’’</w:t>
      </w:r>
      <w:r w:rsidRPr="00B8369F">
        <w:rPr>
          <w:rFonts w:ascii="Times New Roman" w:hAnsi="Times New Roman" w:cs="Times New Roman"/>
          <w:sz w:val="28"/>
          <w:szCs w:val="28"/>
        </w:rPr>
        <w:t xml:space="preserve"> м. Здолбунова пройшло засідання науково-дослідної лабораторії інклюзивної освіти з теми: </w:t>
      </w:r>
      <w:r>
        <w:rPr>
          <w:rFonts w:ascii="Times New Roman" w:hAnsi="Times New Roman" w:cs="Times New Roman"/>
          <w:sz w:val="28"/>
          <w:szCs w:val="28"/>
        </w:rPr>
        <w:t>“</w:t>
      </w:r>
      <w:r w:rsidRPr="00B8369F">
        <w:rPr>
          <w:rFonts w:ascii="Times New Roman" w:hAnsi="Times New Roman" w:cs="Times New Roman"/>
          <w:sz w:val="28"/>
          <w:szCs w:val="28"/>
        </w:rPr>
        <w:t>Організація навчання осіб з особливостями психофізичного розвитку в інтегрованих умовах із забезпеченням корекційно-реабілітаційної доп</w:t>
      </w:r>
      <w:r>
        <w:rPr>
          <w:rFonts w:ascii="Times New Roman" w:hAnsi="Times New Roman" w:cs="Times New Roman"/>
          <w:sz w:val="28"/>
          <w:szCs w:val="28"/>
        </w:rPr>
        <w:t>омоги’’</w:t>
      </w:r>
      <w:r w:rsidRPr="00B8369F">
        <w:rPr>
          <w:rFonts w:ascii="Times New Roman" w:hAnsi="Times New Roman" w:cs="Times New Roman"/>
          <w:sz w:val="28"/>
          <w:szCs w:val="28"/>
        </w:rPr>
        <w:t xml:space="preserve">. </w:t>
      </w:r>
    </w:p>
    <w:p w:rsidR="00A81441"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Методист дошкі</w:t>
      </w:r>
      <w:r>
        <w:rPr>
          <w:rFonts w:ascii="Times New Roman" w:hAnsi="Times New Roman" w:cs="Times New Roman"/>
          <w:sz w:val="28"/>
          <w:szCs w:val="28"/>
        </w:rPr>
        <w:t>льного навчального закладу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w:t>
      </w:r>
      <w:r>
        <w:rPr>
          <w:rFonts w:ascii="Times New Roman" w:hAnsi="Times New Roman" w:cs="Times New Roman"/>
          <w:sz w:val="28"/>
          <w:szCs w:val="28"/>
        </w:rPr>
        <w:t xml:space="preserve">         м. Здолбунова Лаба Наталія Георгіївна</w:t>
      </w:r>
      <w:r w:rsidRPr="00B8369F">
        <w:rPr>
          <w:rFonts w:ascii="Times New Roman" w:hAnsi="Times New Roman" w:cs="Times New Roman"/>
          <w:sz w:val="28"/>
          <w:szCs w:val="28"/>
        </w:rPr>
        <w:t xml:space="preserve"> виступила</w:t>
      </w:r>
      <w:r>
        <w:rPr>
          <w:rFonts w:ascii="Times New Roman" w:hAnsi="Times New Roman" w:cs="Times New Roman"/>
          <w:sz w:val="28"/>
          <w:szCs w:val="28"/>
        </w:rPr>
        <w:t xml:space="preserve"> на Всеукраїнській конференції “</w:t>
      </w:r>
      <w:r w:rsidRPr="00B8369F">
        <w:rPr>
          <w:rFonts w:ascii="Times New Roman" w:hAnsi="Times New Roman" w:cs="Times New Roman"/>
          <w:sz w:val="28"/>
          <w:szCs w:val="28"/>
        </w:rPr>
        <w:t>Сучасні підходи до організації роботи в дошкільних навчальних закладах з дітьми з особливими потребами</w:t>
      </w:r>
      <w:r>
        <w:rPr>
          <w:rFonts w:ascii="Times New Roman" w:hAnsi="Times New Roman" w:cs="Times New Roman"/>
          <w:sz w:val="28"/>
          <w:szCs w:val="28"/>
        </w:rPr>
        <w:t>’’</w:t>
      </w:r>
      <w:r w:rsidRPr="00B8369F">
        <w:rPr>
          <w:rFonts w:ascii="Times New Roman" w:hAnsi="Times New Roman" w:cs="Times New Roman"/>
          <w:sz w:val="28"/>
          <w:szCs w:val="28"/>
        </w:rPr>
        <w:t xml:space="preserve">, яка проходила в Міністерстві освіти і науки </w:t>
      </w:r>
      <w:r>
        <w:rPr>
          <w:rFonts w:ascii="Times New Roman" w:hAnsi="Times New Roman" w:cs="Times New Roman"/>
          <w:sz w:val="28"/>
          <w:szCs w:val="28"/>
        </w:rPr>
        <w:t>України</w:t>
      </w:r>
      <w:r w:rsidRPr="00B8369F">
        <w:rPr>
          <w:rFonts w:ascii="Times New Roman" w:hAnsi="Times New Roman" w:cs="Times New Roman"/>
          <w:sz w:val="28"/>
          <w:szCs w:val="28"/>
        </w:rPr>
        <w:t xml:space="preserve"> 04 квітня 2013 року.</w:t>
      </w:r>
    </w:p>
    <w:p w:rsidR="00A81441" w:rsidRPr="00B8369F" w:rsidRDefault="00A81441" w:rsidP="00DE1447">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Проте проблемою є забезпечення права дітей з особливими потребами навчатися за місцем проживання в умовах загальноосвітнього закладу. Ще не створені умови у загальноосвітніх навчальних закладах для реалізації права зазначеної категорії дітей на навчання зі своїми ровесниками. Чи не основну роль тут грає ставлення соціуму, а звідси внесення відповідних змін у законодавство, аби створити повноцінні умови для дітей з тими, чи іншими потребами в розвитку. І пандуси у цьому відіграють чи не останню роль. Головне, це можливість пересування між поверхами школи, забезпечення технічними засобами навчання, спеціальним обладнанням, медичною апаратурою, відповідною кількістю асистентів (штатними нормативами передбачено лише 1 ставку), індивідуальними навчальними програмами, гарантоване підвезення шкільним автобусом, і, звичайно, терпиме і толерантне ставлення ровесників.</w:t>
      </w:r>
      <w:r w:rsidRPr="00B8369F">
        <w:rPr>
          <w:rFonts w:ascii="Times New Roman" w:hAnsi="Times New Roman" w:cs="Times New Roman"/>
          <w:i/>
          <w:iCs/>
          <w:sz w:val="28"/>
          <w:szCs w:val="28"/>
        </w:rPr>
        <w:t xml:space="preserve"> </w:t>
      </w:r>
      <w:r w:rsidRPr="00B8369F">
        <w:rPr>
          <w:rFonts w:ascii="Times New Roman" w:hAnsi="Times New Roman" w:cs="Times New Roman"/>
          <w:sz w:val="28"/>
          <w:szCs w:val="28"/>
        </w:rPr>
        <w:t>Сьогодні такі умови створені лише у спеціальних закладах.</w:t>
      </w:r>
    </w:p>
    <w:p w:rsidR="00A81441" w:rsidRPr="00B8369F" w:rsidRDefault="00A81441" w:rsidP="00B8369F">
      <w:pPr>
        <w:spacing w:after="0" w:line="240" w:lineRule="auto"/>
        <w:ind w:firstLine="540"/>
        <w:jc w:val="both"/>
        <w:rPr>
          <w:rFonts w:ascii="Times New Roman" w:hAnsi="Times New Roman" w:cs="Times New Roman"/>
          <w:i/>
          <w:iCs/>
          <w:sz w:val="28"/>
          <w:szCs w:val="28"/>
        </w:rPr>
      </w:pPr>
      <w:r w:rsidRPr="00B8369F">
        <w:rPr>
          <w:rFonts w:ascii="Times New Roman" w:hAnsi="Times New Roman" w:cs="Times New Roman"/>
          <w:i/>
          <w:iCs/>
          <w:sz w:val="28"/>
          <w:szCs w:val="28"/>
        </w:rPr>
        <w:t>Однак для супроводу дітей з особливим освітніми потребами в районі існує проблема недостатнього кадрового забезпечення навчальних закладів: відсутність на місцях спеціалістів-дефектологів та асистента вчителя.</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 xml:space="preserve">Відділом освіти району запроваджено системну організаційно-методичну, консультативно-роз’яснювальну роботу серед керівників навчальних закладів, педагогічних працівників, громадськості, батьків щодо забезпечення права дітей з особливими потребами на освіту; оновлюються банки даних цих дітей. </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i/>
          <w:iCs/>
          <w:sz w:val="28"/>
          <w:szCs w:val="28"/>
        </w:rPr>
        <w:t>Проте забезпеченість дітей, які потребують корекції фізичного і розумового розвитку, підручниками і наочними дидактичними посібниками є частковою і потребує оновлення.</w:t>
      </w:r>
      <w:r w:rsidRPr="00B8369F">
        <w:rPr>
          <w:rFonts w:ascii="Times New Roman" w:hAnsi="Times New Roman" w:cs="Times New Roman"/>
          <w:sz w:val="28"/>
          <w:szCs w:val="28"/>
        </w:rPr>
        <w:t xml:space="preserve"> </w:t>
      </w:r>
    </w:p>
    <w:p w:rsidR="00A81441" w:rsidRPr="00B8369F" w:rsidRDefault="00A81441" w:rsidP="00B8369F">
      <w:pPr>
        <w:spacing w:after="0" w:line="240" w:lineRule="auto"/>
        <w:ind w:firstLine="709"/>
        <w:jc w:val="both"/>
        <w:rPr>
          <w:rFonts w:ascii="Times New Roman" w:hAnsi="Times New Roman" w:cs="Times New Roman"/>
          <w:i/>
          <w:iCs/>
          <w:sz w:val="28"/>
          <w:szCs w:val="28"/>
        </w:rPr>
      </w:pPr>
    </w:p>
    <w:p w:rsidR="00A81441" w:rsidRPr="00B8369F" w:rsidRDefault="00A81441" w:rsidP="00B8369F">
      <w:pPr>
        <w:spacing w:after="0" w:line="240" w:lineRule="auto"/>
        <w:jc w:val="center"/>
        <w:rPr>
          <w:rFonts w:ascii="Times New Roman" w:hAnsi="Times New Roman" w:cs="Times New Roman"/>
          <w:b/>
          <w:bCs/>
          <w:sz w:val="28"/>
          <w:szCs w:val="28"/>
        </w:rPr>
      </w:pPr>
      <w:r w:rsidRPr="00B8369F">
        <w:rPr>
          <w:rFonts w:ascii="Times New Roman" w:hAnsi="Times New Roman" w:cs="Times New Roman"/>
          <w:b/>
          <w:bCs/>
          <w:sz w:val="28"/>
          <w:szCs w:val="28"/>
        </w:rPr>
        <w:t>Діяльність психолого-медико-педагогічної консультації (ПМПК)</w:t>
      </w:r>
    </w:p>
    <w:p w:rsidR="00A81441" w:rsidRPr="0011000B" w:rsidRDefault="00A81441" w:rsidP="00B8369F">
      <w:pPr>
        <w:spacing w:after="0" w:line="240" w:lineRule="auto"/>
        <w:jc w:val="center"/>
        <w:rPr>
          <w:rFonts w:ascii="Times New Roman" w:hAnsi="Times New Roman" w:cs="Times New Roman"/>
          <w:b/>
          <w:bCs/>
          <w:sz w:val="28"/>
          <w:szCs w:val="28"/>
        </w:rPr>
      </w:pP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У Здолбунівському районі на постійно діючій основі  функціонує  психолого-медико-педагогічна консультація. Усього в роботі консультації району задіяно 4 фахівці (завідувач та 3 консультанти).</w:t>
      </w:r>
      <w:r>
        <w:rPr>
          <w:rFonts w:ascii="Times New Roman" w:hAnsi="Times New Roman" w:cs="Times New Roman"/>
          <w:sz w:val="28"/>
          <w:szCs w:val="28"/>
        </w:rPr>
        <w:t xml:space="preserve"> </w:t>
      </w:r>
      <w:r w:rsidRPr="0011000B">
        <w:rPr>
          <w:rFonts w:ascii="Times New Roman" w:hAnsi="Times New Roman" w:cs="Times New Roman"/>
          <w:sz w:val="28"/>
          <w:szCs w:val="28"/>
        </w:rPr>
        <w:t>Кваліфікаційний рівень завідувача та консультантів відповідає вимогам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w:t>
      </w:r>
    </w:p>
    <w:p w:rsidR="00A81441" w:rsidRDefault="00A81441" w:rsidP="00B8369F">
      <w:pPr>
        <w:spacing w:after="0" w:line="240" w:lineRule="auto"/>
        <w:ind w:firstLine="540"/>
        <w:jc w:val="both"/>
        <w:rPr>
          <w:rFonts w:ascii="Times New Roman" w:hAnsi="Times New Roman" w:cs="Times New Roman"/>
          <w:color w:val="FF0000"/>
          <w:sz w:val="28"/>
          <w:szCs w:val="28"/>
        </w:rPr>
      </w:pPr>
      <w:r w:rsidRPr="00DE1447">
        <w:rPr>
          <w:rFonts w:ascii="Times New Roman" w:hAnsi="Times New Roman" w:cs="Times New Roman"/>
          <w:sz w:val="28"/>
          <w:szCs w:val="28"/>
        </w:rPr>
        <w:t>У діяльності ПМПК домінувала переважно діагнос</w:t>
      </w:r>
      <w:r>
        <w:rPr>
          <w:rFonts w:ascii="Times New Roman" w:hAnsi="Times New Roman" w:cs="Times New Roman"/>
          <w:sz w:val="28"/>
          <w:szCs w:val="28"/>
        </w:rPr>
        <w:t>тична функція. Нині консультація урізноманітнила</w:t>
      </w:r>
      <w:r w:rsidRPr="00DE1447">
        <w:rPr>
          <w:rFonts w:ascii="Times New Roman" w:hAnsi="Times New Roman" w:cs="Times New Roman"/>
          <w:sz w:val="28"/>
          <w:szCs w:val="28"/>
        </w:rPr>
        <w:t xml:space="preserve"> види допомоги дітям із порушеннями в розвитку та їхнім батькам, виконуючи роль інформаційно-консультативного і корекційного центру.</w:t>
      </w:r>
      <w:r w:rsidRPr="00B8369F">
        <w:rPr>
          <w:rFonts w:ascii="Times New Roman" w:hAnsi="Times New Roman" w:cs="Times New Roman"/>
          <w:color w:val="FF0000"/>
          <w:sz w:val="28"/>
          <w:szCs w:val="28"/>
        </w:rPr>
        <w:t xml:space="preserve">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За 2012-13 навчальний рік  Здолбунівською ПМПК проведено 21 д</w:t>
      </w:r>
      <w:r>
        <w:rPr>
          <w:rFonts w:ascii="Times New Roman" w:hAnsi="Times New Roman" w:cs="Times New Roman"/>
          <w:sz w:val="28"/>
          <w:szCs w:val="28"/>
        </w:rPr>
        <w:t>іагностичне засідання та 1 виїз</w:t>
      </w:r>
      <w:r w:rsidRPr="0011000B">
        <w:rPr>
          <w:rFonts w:ascii="Times New Roman" w:hAnsi="Times New Roman" w:cs="Times New Roman"/>
          <w:sz w:val="28"/>
          <w:szCs w:val="28"/>
        </w:rPr>
        <w:t>не за місцем проживання хворих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xml:space="preserve"> Протягом навчального року працівниками служб</w:t>
      </w:r>
      <w:r>
        <w:rPr>
          <w:rFonts w:ascii="Times New Roman" w:hAnsi="Times New Roman" w:cs="Times New Roman"/>
          <w:sz w:val="28"/>
          <w:szCs w:val="28"/>
        </w:rPr>
        <w:t>и</w:t>
      </w:r>
      <w:r w:rsidRPr="0011000B">
        <w:rPr>
          <w:rFonts w:ascii="Times New Roman" w:hAnsi="Times New Roman" w:cs="Times New Roman"/>
          <w:sz w:val="28"/>
          <w:szCs w:val="28"/>
        </w:rPr>
        <w:t xml:space="preserve"> надано понад 220  консультацій та порад для осіб, які звернулися  із метою отримання відповідної допомоги. Фахівцями служби здійснено понад 150 індивідуально-корекційних занять із дітьми, завдяки чому істотно компенсувалася нерівномірність і недостатність корекційної допомоги дітям та професійної підтримки батьків у сільській місцевості, віддалених селах.</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xml:space="preserve"> Важливим напрямком роботи психолого-медико-педагогічної консультації є консультування батьків з питань корекційно-реабілітаційної допомоги дітям з порушеннями психофізичного розвитку та консультативно-педагогічної підтримки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В районі за аналітичними даними є 651 дитина з особли</w:t>
      </w:r>
      <w:r>
        <w:rPr>
          <w:rFonts w:ascii="Times New Roman" w:hAnsi="Times New Roman" w:cs="Times New Roman"/>
          <w:sz w:val="28"/>
          <w:szCs w:val="28"/>
        </w:rPr>
        <w:t>востями психофізичного розвитку:</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з порушеннями зору – 135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з порушеннями слуху – 22</w:t>
      </w:r>
      <w:r>
        <w:rPr>
          <w:rFonts w:ascii="Times New Roman" w:hAnsi="Times New Roman" w:cs="Times New Roman"/>
          <w:sz w:val="28"/>
          <w:szCs w:val="28"/>
        </w:rPr>
        <w:t>;</w:t>
      </w:r>
      <w:r w:rsidRPr="0011000B">
        <w:rPr>
          <w:rFonts w:ascii="Times New Roman" w:hAnsi="Times New Roman" w:cs="Times New Roman"/>
          <w:sz w:val="28"/>
          <w:szCs w:val="28"/>
        </w:rPr>
        <w:t xml:space="preserve">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з порушеннями опорно-рухового апарату – 138</w:t>
      </w:r>
      <w:r>
        <w:rPr>
          <w:rFonts w:ascii="Times New Roman" w:hAnsi="Times New Roman" w:cs="Times New Roman"/>
          <w:sz w:val="28"/>
          <w:szCs w:val="28"/>
        </w:rPr>
        <w:t>;</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з важкими порушеннями мовлення – 54</w:t>
      </w:r>
      <w:r>
        <w:rPr>
          <w:rFonts w:ascii="Times New Roman" w:hAnsi="Times New Roman" w:cs="Times New Roman"/>
          <w:sz w:val="28"/>
          <w:szCs w:val="28"/>
        </w:rPr>
        <w:t>;</w:t>
      </w:r>
      <w:r w:rsidRPr="0011000B">
        <w:rPr>
          <w:rFonts w:ascii="Times New Roman" w:hAnsi="Times New Roman" w:cs="Times New Roman"/>
          <w:sz w:val="28"/>
          <w:szCs w:val="28"/>
        </w:rPr>
        <w:t xml:space="preserve">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із затримкою психічного розвитку – 256</w:t>
      </w:r>
      <w:r>
        <w:rPr>
          <w:rFonts w:ascii="Times New Roman" w:hAnsi="Times New Roman" w:cs="Times New Roman"/>
          <w:sz w:val="28"/>
          <w:szCs w:val="28"/>
        </w:rPr>
        <w:t>;</w:t>
      </w:r>
      <w:r w:rsidRPr="0011000B">
        <w:rPr>
          <w:rFonts w:ascii="Times New Roman" w:hAnsi="Times New Roman" w:cs="Times New Roman"/>
          <w:sz w:val="28"/>
          <w:szCs w:val="28"/>
        </w:rPr>
        <w:t xml:space="preserve">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з розумовою відсталістю – 46</w:t>
      </w:r>
      <w:r>
        <w:rPr>
          <w:rFonts w:ascii="Times New Roman" w:hAnsi="Times New Roman" w:cs="Times New Roman"/>
          <w:sz w:val="28"/>
          <w:szCs w:val="28"/>
        </w:rPr>
        <w:t>.</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xml:space="preserve">Кількість дітей, обстежених службою в 2012-2013 навчальному році, становить </w:t>
      </w:r>
      <w:r w:rsidRPr="0011000B">
        <w:rPr>
          <w:rFonts w:ascii="Times New Roman" w:hAnsi="Times New Roman" w:cs="Times New Roman"/>
          <w:sz w:val="28"/>
          <w:szCs w:val="28"/>
          <w:shd w:val="clear" w:color="auto" w:fill="FFFFFF"/>
        </w:rPr>
        <w:t>125 осіб, 55 із яких виявлені вперше. 70</w:t>
      </w:r>
      <w:r w:rsidRPr="0011000B">
        <w:rPr>
          <w:rFonts w:ascii="Times New Roman" w:hAnsi="Times New Roman" w:cs="Times New Roman"/>
          <w:sz w:val="28"/>
          <w:szCs w:val="28"/>
        </w:rPr>
        <w:t xml:space="preserve"> дітей звернулися до психолого-медико-педагогічної консультації повторно, з них 36 дітей-інвалідів.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xml:space="preserve">За останні роки виразною стала тенденція до збільшення кількості дошкільнят серед тих, які пройшли обстеження в ПМПК. Ураховуючи кількість дітей дошкільного віку з вадами психофізичного розвитку вживаються заходи ранньої реабілітації та адаптації дітей із вадами розвитку. </w:t>
      </w:r>
    </w:p>
    <w:p w:rsidR="00A81441" w:rsidRPr="0011000B" w:rsidRDefault="00A81441" w:rsidP="00B8369F">
      <w:pPr>
        <w:pStyle w:val="BodyTextIndent"/>
        <w:spacing w:after="0"/>
        <w:ind w:left="0" w:firstLine="540"/>
        <w:jc w:val="both"/>
        <w:rPr>
          <w:rFonts w:ascii="Times New Roman" w:hAnsi="Times New Roman" w:cs="Times New Roman"/>
          <w:sz w:val="28"/>
          <w:szCs w:val="28"/>
          <w:lang w:val="uk-UA"/>
        </w:rPr>
      </w:pPr>
      <w:r w:rsidRPr="0011000B">
        <w:rPr>
          <w:rFonts w:ascii="Times New Roman" w:hAnsi="Times New Roman" w:cs="Times New Roman"/>
          <w:sz w:val="28"/>
          <w:szCs w:val="28"/>
          <w:lang w:val="uk-UA"/>
        </w:rPr>
        <w:t xml:space="preserve">Психолого-медико-педагогічною консультацією вносяться пропозиції до обласної програми розвитку системи реабілітації та трудової зайнятості осіб з обмеженими фізичними можливостями, психічними захворюваннями та розумовою відсталістю. </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 xml:space="preserve">У закладах освіти з метою здобуття учнями загальної середньої освіти за індивідуальною формою з урахуванням індивідуальних здібностей та обдарувань, стану здоров’я протягом  2012–2013 навчального року для </w:t>
      </w:r>
      <w:r w:rsidRPr="0011000B">
        <w:rPr>
          <w:rFonts w:ascii="Times New Roman" w:hAnsi="Times New Roman" w:cs="Times New Roman"/>
          <w:sz w:val="28"/>
          <w:szCs w:val="28"/>
          <w:shd w:val="clear" w:color="auto" w:fill="FFFFFF"/>
        </w:rPr>
        <w:t>68</w:t>
      </w:r>
      <w:r w:rsidRPr="0011000B">
        <w:rPr>
          <w:rFonts w:ascii="Times New Roman" w:hAnsi="Times New Roman" w:cs="Times New Roman"/>
          <w:sz w:val="28"/>
          <w:szCs w:val="28"/>
        </w:rPr>
        <w:t xml:space="preserve"> дітей із особливими освітніми потребами організовувалася відповід</w:t>
      </w:r>
      <w:r>
        <w:rPr>
          <w:rFonts w:ascii="Times New Roman" w:hAnsi="Times New Roman" w:cs="Times New Roman"/>
          <w:sz w:val="28"/>
          <w:szCs w:val="28"/>
        </w:rPr>
        <w:t>на індивідуальна форма навчання:</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ab/>
        <w:t>- за програмою загальноосвітньої школи – 11 дітей ( підстава: довідка ЛКК);</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ab/>
        <w:t>- за програмою для дітей з затримкою психічного розвитку – 10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ab/>
        <w:t>- за програмою для розумово відсталих дітей – 33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ab/>
        <w:t>- за програмою для дітей з порушеннями опорно-рухового апарату - 11 дітей;</w:t>
      </w:r>
    </w:p>
    <w:p w:rsidR="00A81441" w:rsidRPr="0011000B" w:rsidRDefault="00A81441" w:rsidP="00B8369F">
      <w:pPr>
        <w:spacing w:after="0" w:line="240" w:lineRule="auto"/>
        <w:ind w:firstLine="540"/>
        <w:jc w:val="both"/>
        <w:rPr>
          <w:rFonts w:ascii="Times New Roman" w:hAnsi="Times New Roman" w:cs="Times New Roman"/>
          <w:sz w:val="28"/>
          <w:szCs w:val="28"/>
        </w:rPr>
      </w:pPr>
      <w:r w:rsidRPr="0011000B">
        <w:rPr>
          <w:rFonts w:ascii="Times New Roman" w:hAnsi="Times New Roman" w:cs="Times New Roman"/>
          <w:sz w:val="28"/>
          <w:szCs w:val="28"/>
        </w:rPr>
        <w:tab/>
        <w:t>- за програмою для дітей з порушеннями слуху – 3 дитини.</w:t>
      </w:r>
    </w:p>
    <w:p w:rsidR="00A81441" w:rsidRPr="0011000B" w:rsidRDefault="00A81441" w:rsidP="00B8369F">
      <w:pPr>
        <w:spacing w:after="0" w:line="240" w:lineRule="auto"/>
        <w:ind w:firstLine="540"/>
        <w:jc w:val="both"/>
        <w:rPr>
          <w:rFonts w:ascii="Times New Roman" w:hAnsi="Times New Roman" w:cs="Times New Roman"/>
          <w:sz w:val="28"/>
          <w:szCs w:val="28"/>
          <w:shd w:val="clear" w:color="auto" w:fill="FFFFFF"/>
        </w:rPr>
      </w:pPr>
      <w:r w:rsidRPr="0011000B">
        <w:rPr>
          <w:rFonts w:ascii="Times New Roman" w:hAnsi="Times New Roman" w:cs="Times New Roman"/>
          <w:sz w:val="28"/>
          <w:szCs w:val="28"/>
        </w:rPr>
        <w:t>Діяльність психолого-медико-педагогічних консультацій більше спрямовується на інтенсивне запровадження інтегрованого навчання дітей з інвалідністю та дітей з особливим потребами шляхом удосконалення мережі спеціальних класів при загальноосвітніх навчальних закладах. Завдяки рекомендаціям ПМПК у 2012–2013 навчальному році у 6</w:t>
      </w:r>
      <w:r w:rsidRPr="0011000B">
        <w:rPr>
          <w:rFonts w:ascii="Times New Roman" w:hAnsi="Times New Roman" w:cs="Times New Roman"/>
          <w:sz w:val="28"/>
          <w:szCs w:val="28"/>
          <w:shd w:val="clear" w:color="auto" w:fill="FFFFFF"/>
        </w:rPr>
        <w:t xml:space="preserve"> спеціальних класах при загальноосвітніх школах №№ 6,7 отримували освіту 43 учні за програмою інтенсивної педагогічної корекції. Таким чином всі діти початкової школи, що потребують корекційного навчання</w:t>
      </w:r>
      <w:r>
        <w:rPr>
          <w:rFonts w:ascii="Times New Roman" w:hAnsi="Times New Roman" w:cs="Times New Roman"/>
          <w:sz w:val="28"/>
          <w:szCs w:val="28"/>
          <w:shd w:val="clear" w:color="auto" w:fill="FFFFFF"/>
        </w:rPr>
        <w:t>,</w:t>
      </w:r>
      <w:r w:rsidRPr="0011000B">
        <w:rPr>
          <w:rFonts w:ascii="Times New Roman" w:hAnsi="Times New Roman" w:cs="Times New Roman"/>
          <w:sz w:val="28"/>
          <w:szCs w:val="28"/>
          <w:shd w:val="clear" w:color="auto" w:fill="FFFFFF"/>
        </w:rPr>
        <w:t xml:space="preserve"> мають можливість його отримати. </w:t>
      </w:r>
    </w:p>
    <w:p w:rsidR="00A81441" w:rsidRPr="0011000B" w:rsidRDefault="00A81441" w:rsidP="00B8369F">
      <w:pPr>
        <w:spacing w:after="0" w:line="240" w:lineRule="auto"/>
        <w:ind w:firstLine="540"/>
        <w:jc w:val="both"/>
        <w:rPr>
          <w:rFonts w:ascii="Times New Roman" w:hAnsi="Times New Roman" w:cs="Times New Roman"/>
          <w:sz w:val="28"/>
          <w:szCs w:val="28"/>
          <w:shd w:val="clear" w:color="auto" w:fill="FFFFFF"/>
        </w:rPr>
      </w:pPr>
      <w:r w:rsidRPr="0011000B">
        <w:rPr>
          <w:rFonts w:ascii="Times New Roman" w:hAnsi="Times New Roman" w:cs="Times New Roman"/>
          <w:sz w:val="28"/>
          <w:szCs w:val="28"/>
          <w:shd w:val="clear" w:color="auto" w:fill="FFFFFF"/>
        </w:rPr>
        <w:t>У 2012-13 навчальному році у 6 школах району  було інклюзовано 9 учнів у загальноосвітні навчальні заклади.</w:t>
      </w:r>
    </w:p>
    <w:p w:rsidR="00A81441" w:rsidRPr="0011000B" w:rsidRDefault="00A81441" w:rsidP="00B8369F">
      <w:pPr>
        <w:pStyle w:val="BodyTextIndent"/>
        <w:spacing w:after="0"/>
        <w:ind w:left="0" w:firstLine="540"/>
        <w:jc w:val="both"/>
        <w:rPr>
          <w:rFonts w:ascii="Times New Roman" w:hAnsi="Times New Roman" w:cs="Times New Roman"/>
          <w:sz w:val="28"/>
          <w:szCs w:val="28"/>
          <w:lang w:val="uk-UA"/>
        </w:rPr>
      </w:pPr>
      <w:r w:rsidRPr="0011000B">
        <w:rPr>
          <w:rFonts w:ascii="Times New Roman" w:hAnsi="Times New Roman" w:cs="Times New Roman"/>
          <w:sz w:val="28"/>
          <w:szCs w:val="28"/>
          <w:lang w:val="uk-UA"/>
        </w:rPr>
        <w:t>В районі сьогодні, як і в попередні роки, у зв’язку з екологічними чинниками кількість дітей, які потребують спеціалізованого навчання, зростає. У багатьох випадках батьки відмовляються від навчання дитини в спеціальних школах-інтернатах, мотивуючи розташуванням спецшкіл далеко від місця проживання та відірваністю дитини від сім’ї.</w:t>
      </w:r>
    </w:p>
    <w:p w:rsidR="00A81441" w:rsidRPr="00B8369F" w:rsidRDefault="00A81441" w:rsidP="00B8369F">
      <w:pPr>
        <w:spacing w:after="0" w:line="240" w:lineRule="auto"/>
        <w:ind w:firstLine="500"/>
        <w:jc w:val="center"/>
        <w:rPr>
          <w:rFonts w:ascii="Times New Roman" w:hAnsi="Times New Roman" w:cs="Times New Roman"/>
          <w:b/>
          <w:bCs/>
          <w:color w:val="FF0000"/>
          <w:sz w:val="28"/>
          <w:szCs w:val="28"/>
        </w:rPr>
      </w:pPr>
    </w:p>
    <w:p w:rsidR="00A81441" w:rsidRPr="00DE1447" w:rsidRDefault="00A81441" w:rsidP="00B8369F">
      <w:pPr>
        <w:spacing w:after="0" w:line="240" w:lineRule="auto"/>
        <w:jc w:val="center"/>
        <w:rPr>
          <w:rFonts w:ascii="Times New Roman" w:hAnsi="Times New Roman" w:cs="Times New Roman"/>
          <w:b/>
          <w:bCs/>
          <w:caps/>
          <w:sz w:val="28"/>
          <w:szCs w:val="28"/>
        </w:rPr>
      </w:pPr>
      <w:r w:rsidRPr="00DE1447">
        <w:rPr>
          <w:rFonts w:ascii="Times New Roman" w:hAnsi="Times New Roman" w:cs="Times New Roman"/>
          <w:b/>
          <w:bCs/>
          <w:caps/>
          <w:sz w:val="28"/>
          <w:szCs w:val="28"/>
        </w:rPr>
        <w:t>Позашкільна освіта</w:t>
      </w:r>
    </w:p>
    <w:p w:rsidR="00A81441" w:rsidRPr="00DE1447" w:rsidRDefault="00A81441" w:rsidP="00B8369F">
      <w:pPr>
        <w:spacing w:after="0" w:line="240" w:lineRule="auto"/>
        <w:ind w:firstLine="708"/>
        <w:jc w:val="both"/>
        <w:rPr>
          <w:rFonts w:ascii="Times New Roman" w:hAnsi="Times New Roman" w:cs="Times New Roman"/>
          <w:b/>
          <w:bCs/>
          <w:sz w:val="28"/>
          <w:szCs w:val="28"/>
        </w:rPr>
      </w:pPr>
      <w:r w:rsidRPr="00DE1447">
        <w:rPr>
          <w:rFonts w:ascii="Times New Roman" w:hAnsi="Times New Roman" w:cs="Times New Roman"/>
          <w:b/>
          <w:bCs/>
          <w:sz w:val="28"/>
          <w:szCs w:val="28"/>
        </w:rPr>
        <w:t xml:space="preserve"> </w:t>
      </w:r>
    </w:p>
    <w:p w:rsidR="00A81441" w:rsidRPr="00DE1447" w:rsidRDefault="00A81441" w:rsidP="00B8369F">
      <w:pPr>
        <w:pStyle w:val="NormalWeb"/>
        <w:spacing w:before="0" w:beforeAutospacing="0" w:after="0" w:afterAutospacing="0"/>
        <w:ind w:firstLine="540"/>
        <w:jc w:val="both"/>
        <w:rPr>
          <w:rFonts w:ascii="Times New Roman" w:hAnsi="Times New Roman" w:cs="Times New Roman"/>
          <w:sz w:val="28"/>
          <w:szCs w:val="28"/>
          <w:lang w:val="uk-UA"/>
        </w:rPr>
      </w:pPr>
      <w:r w:rsidRPr="00DE1447">
        <w:rPr>
          <w:rFonts w:ascii="Times New Roman" w:hAnsi="Times New Roman" w:cs="Times New Roman"/>
          <w:sz w:val="28"/>
          <w:szCs w:val="28"/>
          <w:lang w:val="uk-UA"/>
        </w:rPr>
        <w:t xml:space="preserve">Сьогодні позашкільні заклади мають перевагу перед існуючими освітніми закладами через можливості вільного вибору організації соціально-педагогічної діяльності, що у свою чергу задовольняє соціальне замовлення на профільне навчання, допрофесійну підготовку та якісну початкову професійну освіту безпосередньо самих дітей та батьків, а також різних суспільних інститутів (органів влади, організацій, підприємств тощо). </w:t>
      </w:r>
    </w:p>
    <w:p w:rsidR="00A81441" w:rsidRPr="00DE1447" w:rsidRDefault="00A81441" w:rsidP="00B8369F">
      <w:pPr>
        <w:spacing w:after="0" w:line="240" w:lineRule="auto"/>
        <w:ind w:firstLine="540"/>
        <w:jc w:val="both"/>
        <w:rPr>
          <w:rFonts w:ascii="Times New Roman" w:hAnsi="Times New Roman" w:cs="Times New Roman"/>
          <w:sz w:val="28"/>
          <w:szCs w:val="28"/>
        </w:rPr>
      </w:pPr>
      <w:r w:rsidRPr="00DE1447">
        <w:rPr>
          <w:rFonts w:ascii="Times New Roman" w:hAnsi="Times New Roman" w:cs="Times New Roman"/>
          <w:sz w:val="28"/>
          <w:szCs w:val="28"/>
        </w:rPr>
        <w:t xml:space="preserve">Розв’язанню проблем  у позашкільній освіті району сприяє  районна </w:t>
      </w:r>
      <w:r w:rsidRPr="00DE1447">
        <w:rPr>
          <w:rStyle w:val="FontStyle"/>
          <w:rFonts w:ascii="Times New Roman" w:hAnsi="Times New Roman" w:cs="Times New Roman"/>
          <w:color w:val="auto"/>
          <w:sz w:val="28"/>
          <w:szCs w:val="28"/>
        </w:rPr>
        <w:t xml:space="preserve">цільова соціальна програма розвитку позашкільної освіти на період до 2014 року. </w:t>
      </w:r>
      <w:r w:rsidRPr="00DE1447">
        <w:rPr>
          <w:rFonts w:ascii="Times New Roman" w:hAnsi="Times New Roman" w:cs="Times New Roman"/>
          <w:sz w:val="28"/>
          <w:szCs w:val="28"/>
        </w:rPr>
        <w:t xml:space="preserve"> </w:t>
      </w:r>
    </w:p>
    <w:p w:rsidR="00A81441" w:rsidRPr="00DE1447" w:rsidRDefault="00A81441" w:rsidP="00B8369F">
      <w:pPr>
        <w:pStyle w:val="a2"/>
        <w:spacing w:before="0" w:beforeAutospacing="0" w:after="0" w:afterAutospacing="0"/>
        <w:ind w:firstLine="540"/>
        <w:jc w:val="both"/>
        <w:rPr>
          <w:rFonts w:ascii="Times New Roman" w:hAnsi="Times New Roman" w:cs="Times New Roman"/>
          <w:sz w:val="28"/>
          <w:szCs w:val="28"/>
          <w:lang w:val="uk-UA"/>
        </w:rPr>
      </w:pPr>
      <w:r w:rsidRPr="00DE1447">
        <w:rPr>
          <w:rFonts w:ascii="Times New Roman" w:hAnsi="Times New Roman" w:cs="Times New Roman"/>
          <w:sz w:val="28"/>
          <w:szCs w:val="28"/>
          <w:lang w:val="uk-UA"/>
        </w:rPr>
        <w:t xml:space="preserve">Виконання заходів Програми забезпечує удосконалення якості позашкільної освіти,  збереження та розвиток мережі позашкільних навчальних закладів, надає підтримку та створення додаткових можливостей для духовного, інтелектуального і фізичного розвитку дітей та молоді.  </w:t>
      </w:r>
    </w:p>
    <w:p w:rsidR="00A81441" w:rsidRPr="00B8369F" w:rsidRDefault="00A81441" w:rsidP="00B8369F">
      <w:pPr>
        <w:spacing w:after="0" w:line="240" w:lineRule="auto"/>
        <w:ind w:firstLine="540"/>
        <w:jc w:val="both"/>
        <w:rPr>
          <w:rFonts w:ascii="Times New Roman" w:hAnsi="Times New Roman" w:cs="Times New Roman"/>
          <w:color w:val="FF0000"/>
          <w:sz w:val="28"/>
          <w:szCs w:val="28"/>
        </w:rPr>
      </w:pPr>
      <w:r w:rsidRPr="00DE1447">
        <w:rPr>
          <w:rFonts w:ascii="Times New Roman" w:hAnsi="Times New Roman" w:cs="Times New Roman"/>
          <w:sz w:val="28"/>
          <w:szCs w:val="28"/>
        </w:rPr>
        <w:t xml:space="preserve">Позашкілля сьогодні – це 4 комплексні та </w:t>
      </w:r>
      <w:r>
        <w:rPr>
          <w:rFonts w:ascii="Times New Roman" w:hAnsi="Times New Roman" w:cs="Times New Roman"/>
          <w:sz w:val="28"/>
          <w:szCs w:val="28"/>
        </w:rPr>
        <w:t>профільні позашкільні навчальні</w:t>
      </w:r>
      <w:r w:rsidRPr="00DE1447">
        <w:rPr>
          <w:rFonts w:ascii="Times New Roman" w:hAnsi="Times New Roman" w:cs="Times New Roman"/>
          <w:sz w:val="28"/>
          <w:szCs w:val="28"/>
        </w:rPr>
        <w:t xml:space="preserve"> заклади, у тому числі –  дитячо-юнацька спортивна школа системи освіти.</w:t>
      </w:r>
      <w:r w:rsidRPr="00B8369F">
        <w:rPr>
          <w:rFonts w:ascii="Times New Roman" w:hAnsi="Times New Roman" w:cs="Times New Roman"/>
          <w:color w:val="FF0000"/>
          <w:sz w:val="28"/>
          <w:szCs w:val="28"/>
        </w:rPr>
        <w:t xml:space="preserve"> </w:t>
      </w:r>
      <w:r w:rsidRPr="008159F8">
        <w:rPr>
          <w:rFonts w:ascii="Times New Roman" w:hAnsi="Times New Roman" w:cs="Times New Roman"/>
          <w:sz w:val="28"/>
          <w:szCs w:val="28"/>
        </w:rPr>
        <w:t>У гуртках і творчих об’єднаннях указаних закладів займається майже 1800 дітей та учнівської молоді</w:t>
      </w:r>
      <w:r>
        <w:rPr>
          <w:rFonts w:ascii="Times New Roman" w:hAnsi="Times New Roman" w:cs="Times New Roman"/>
          <w:sz w:val="28"/>
          <w:szCs w:val="28"/>
        </w:rPr>
        <w:t xml:space="preserve">: Здолбунівський районний центр творчості дітей та юнацтва – 709 дітей у 49 гуртках;  районна станція юних техніків – 503 дитини у 45 гуртках; Мізоцький будинок школярів та молоді – 228 дітей у 18 гуртках та  </w:t>
      </w:r>
      <w:r w:rsidRPr="00DE1447">
        <w:rPr>
          <w:rFonts w:ascii="Times New Roman" w:hAnsi="Times New Roman" w:cs="Times New Roman"/>
          <w:sz w:val="28"/>
          <w:szCs w:val="28"/>
        </w:rPr>
        <w:t xml:space="preserve">дитячо-юнацька спортивна школа </w:t>
      </w:r>
      <w:r>
        <w:rPr>
          <w:rFonts w:ascii="Times New Roman" w:hAnsi="Times New Roman" w:cs="Times New Roman"/>
          <w:sz w:val="28"/>
          <w:szCs w:val="28"/>
        </w:rPr>
        <w:t>– 314/20.</w:t>
      </w:r>
    </w:p>
    <w:p w:rsidR="00A81441" w:rsidRPr="008159F8" w:rsidRDefault="00A81441" w:rsidP="00B8369F">
      <w:pPr>
        <w:tabs>
          <w:tab w:val="left" w:pos="10206"/>
        </w:tabs>
        <w:spacing w:after="0" w:line="240" w:lineRule="auto"/>
        <w:ind w:firstLine="540"/>
        <w:jc w:val="both"/>
        <w:rPr>
          <w:rFonts w:ascii="Times New Roman" w:hAnsi="Times New Roman" w:cs="Times New Roman"/>
          <w:sz w:val="28"/>
          <w:szCs w:val="28"/>
        </w:rPr>
      </w:pPr>
      <w:r w:rsidRPr="008159F8">
        <w:rPr>
          <w:rFonts w:ascii="Times New Roman" w:hAnsi="Times New Roman" w:cs="Times New Roman"/>
          <w:sz w:val="28"/>
          <w:szCs w:val="28"/>
        </w:rPr>
        <w:t>Збільшено показник охоплення позашкільною освітою у позашкільних навчальних закладах із 24 відс</w:t>
      </w:r>
      <w:r>
        <w:rPr>
          <w:rFonts w:ascii="Times New Roman" w:hAnsi="Times New Roman" w:cs="Times New Roman"/>
          <w:sz w:val="28"/>
          <w:szCs w:val="28"/>
        </w:rPr>
        <w:t>отків у 2005 році до 30 відсотків</w:t>
      </w:r>
      <w:r w:rsidRPr="008159F8">
        <w:rPr>
          <w:rFonts w:ascii="Times New Roman" w:hAnsi="Times New Roman" w:cs="Times New Roman"/>
          <w:sz w:val="28"/>
          <w:szCs w:val="28"/>
        </w:rPr>
        <w:t xml:space="preserve"> – у 2013. </w:t>
      </w:r>
    </w:p>
    <w:p w:rsidR="00A81441" w:rsidRDefault="00A81441" w:rsidP="00B8369F">
      <w:pPr>
        <w:spacing w:after="0" w:line="240" w:lineRule="auto"/>
        <w:ind w:firstLine="540"/>
        <w:jc w:val="both"/>
        <w:rPr>
          <w:rFonts w:ascii="Times New Roman" w:hAnsi="Times New Roman" w:cs="Times New Roman"/>
          <w:sz w:val="28"/>
          <w:szCs w:val="28"/>
        </w:rPr>
      </w:pPr>
      <w:r w:rsidRPr="001C02E0">
        <w:rPr>
          <w:rFonts w:ascii="Times New Roman" w:hAnsi="Times New Roman" w:cs="Times New Roman"/>
          <w:sz w:val="28"/>
          <w:szCs w:val="28"/>
        </w:rPr>
        <w:t>Із метою реалізації Соціальних ініціатив Президента України Януковича В.Ф. у</w:t>
      </w:r>
      <w:r w:rsidRPr="008159F8">
        <w:rPr>
          <w:rFonts w:ascii="Times New Roman" w:hAnsi="Times New Roman" w:cs="Times New Roman"/>
          <w:sz w:val="28"/>
          <w:szCs w:val="28"/>
        </w:rPr>
        <w:t xml:space="preserve"> 2012-2013 навчальному році збережено мер</w:t>
      </w:r>
      <w:r>
        <w:rPr>
          <w:rFonts w:ascii="Times New Roman" w:hAnsi="Times New Roman" w:cs="Times New Roman"/>
          <w:sz w:val="28"/>
          <w:szCs w:val="28"/>
        </w:rPr>
        <w:t>ежу гуртків та інших творчих об’</w:t>
      </w:r>
      <w:r w:rsidRPr="008159F8">
        <w:rPr>
          <w:rFonts w:ascii="Times New Roman" w:hAnsi="Times New Roman" w:cs="Times New Roman"/>
          <w:sz w:val="28"/>
          <w:szCs w:val="28"/>
        </w:rPr>
        <w:t xml:space="preserve">єднань з метою створення додаткових можливостей для духовного, інтелектуального та фізичного розвитку молоді і дітей. </w:t>
      </w:r>
      <w:r>
        <w:rPr>
          <w:rFonts w:ascii="Times New Roman" w:hAnsi="Times New Roman" w:cs="Times New Roman"/>
          <w:sz w:val="28"/>
          <w:szCs w:val="28"/>
        </w:rPr>
        <w:t>Робота здійснюється безпосередньо через навчально-виховну діяльність у гуртках науково-технічного, художньо-естетичного, військово-патріотичного, туристко-краєзнавчого, фізкультурно-спортивного напрямків.</w:t>
      </w:r>
    </w:p>
    <w:p w:rsidR="00A81441" w:rsidRPr="001C02E0" w:rsidRDefault="00A81441" w:rsidP="001C02E0">
      <w:pPr>
        <w:spacing w:after="0" w:line="240" w:lineRule="auto"/>
        <w:ind w:firstLine="540"/>
        <w:jc w:val="both"/>
        <w:rPr>
          <w:rFonts w:ascii="Times New Roman" w:hAnsi="Times New Roman" w:cs="Times New Roman"/>
          <w:sz w:val="28"/>
          <w:szCs w:val="28"/>
        </w:rPr>
      </w:pPr>
      <w:r w:rsidRPr="001C02E0">
        <w:rPr>
          <w:rFonts w:ascii="Times New Roman" w:hAnsi="Times New Roman" w:cs="Times New Roman"/>
          <w:sz w:val="28"/>
          <w:szCs w:val="28"/>
        </w:rPr>
        <w:t xml:space="preserve">Окрім того, для підвищення рівня охоплення позашкільною освітою вивчається питання про передачу годин гурткової роботи на позашкільні навчальні заклади. Запорукою успішної діяльності є підвищення кваліфікаційного рівня педагогів позашкільних закладів. </w:t>
      </w:r>
    </w:p>
    <w:p w:rsidR="00A81441" w:rsidRDefault="00A81441" w:rsidP="00B923C8">
      <w:pPr>
        <w:spacing w:after="0" w:line="240" w:lineRule="auto"/>
        <w:ind w:firstLine="540"/>
        <w:jc w:val="both"/>
        <w:rPr>
          <w:rFonts w:ascii="Times New Roman" w:hAnsi="Times New Roman" w:cs="Times New Roman"/>
          <w:sz w:val="28"/>
          <w:szCs w:val="28"/>
        </w:rPr>
      </w:pPr>
      <w:r w:rsidRPr="008159F8">
        <w:rPr>
          <w:rFonts w:ascii="Times New Roman" w:hAnsi="Times New Roman" w:cs="Times New Roman"/>
          <w:sz w:val="28"/>
          <w:szCs w:val="28"/>
        </w:rPr>
        <w:t>Поліпшено систему навчально-методичного забезпечення.</w:t>
      </w:r>
    </w:p>
    <w:p w:rsidR="00A81441" w:rsidRPr="001F0566" w:rsidRDefault="00A81441" w:rsidP="001F0566">
      <w:pPr>
        <w:spacing w:after="0" w:line="240" w:lineRule="auto"/>
        <w:jc w:val="both"/>
        <w:rPr>
          <w:rFonts w:ascii="Monotype Corsiva" w:hAnsi="Monotype Corsiva" w:cs="Monotype Corsiva"/>
          <w:sz w:val="32"/>
          <w:szCs w:val="32"/>
        </w:rPr>
      </w:pPr>
      <w:r>
        <w:rPr>
          <w:rFonts w:ascii="Times New Roman" w:hAnsi="Times New Roman" w:cs="Times New Roman"/>
          <w:sz w:val="28"/>
          <w:szCs w:val="28"/>
        </w:rPr>
        <w:t xml:space="preserve">       Відповідно до плану-графіку відбулися семінари із педагогами позашкілля. На базі </w:t>
      </w:r>
      <w:r w:rsidRPr="00B923C8">
        <w:rPr>
          <w:rFonts w:ascii="Times New Roman" w:hAnsi="Times New Roman" w:cs="Times New Roman"/>
          <w:sz w:val="28"/>
          <w:szCs w:val="28"/>
        </w:rPr>
        <w:t>Здолбунівськ</w:t>
      </w:r>
      <w:r>
        <w:rPr>
          <w:rFonts w:ascii="Times New Roman" w:hAnsi="Times New Roman" w:cs="Times New Roman"/>
          <w:sz w:val="28"/>
          <w:szCs w:val="28"/>
        </w:rPr>
        <w:t>ої</w:t>
      </w:r>
      <w:r w:rsidRPr="00B923C8">
        <w:rPr>
          <w:rFonts w:ascii="Times New Roman" w:hAnsi="Times New Roman" w:cs="Times New Roman"/>
          <w:sz w:val="28"/>
          <w:szCs w:val="28"/>
        </w:rPr>
        <w:t xml:space="preserve"> районн</w:t>
      </w:r>
      <w:r>
        <w:rPr>
          <w:rFonts w:ascii="Times New Roman" w:hAnsi="Times New Roman" w:cs="Times New Roman"/>
          <w:sz w:val="28"/>
          <w:szCs w:val="28"/>
        </w:rPr>
        <w:t>ої станції</w:t>
      </w:r>
      <w:r w:rsidRPr="00B923C8">
        <w:rPr>
          <w:rFonts w:ascii="Times New Roman" w:hAnsi="Times New Roman" w:cs="Times New Roman"/>
          <w:sz w:val="28"/>
          <w:szCs w:val="28"/>
        </w:rPr>
        <w:t xml:space="preserve"> юних техніків</w:t>
      </w:r>
      <w:r>
        <w:rPr>
          <w:rFonts w:ascii="Times New Roman" w:hAnsi="Times New Roman" w:cs="Times New Roman"/>
          <w:sz w:val="28"/>
          <w:szCs w:val="28"/>
        </w:rPr>
        <w:t xml:space="preserve"> 28 травня 2013 року відбувся обласний семінар  керівників позашкільних навчальних закладів з теми “</w:t>
      </w:r>
      <w:r w:rsidRPr="00B923C8">
        <w:rPr>
          <w:rFonts w:ascii="Times New Roman" w:hAnsi="Times New Roman" w:cs="Times New Roman"/>
          <w:sz w:val="28"/>
          <w:szCs w:val="28"/>
        </w:rPr>
        <w:t>Шляхи створення сприятливого психологічного кл</w:t>
      </w:r>
      <w:r>
        <w:rPr>
          <w:rFonts w:ascii="Times New Roman" w:hAnsi="Times New Roman" w:cs="Times New Roman"/>
          <w:sz w:val="28"/>
          <w:szCs w:val="28"/>
        </w:rPr>
        <w:t>імату в педагогічному колективі’’.</w:t>
      </w:r>
    </w:p>
    <w:p w:rsidR="00A81441" w:rsidRPr="00B923C8" w:rsidRDefault="00A81441" w:rsidP="001F0566">
      <w:pPr>
        <w:spacing w:after="0" w:line="240" w:lineRule="auto"/>
        <w:jc w:val="both"/>
        <w:rPr>
          <w:rFonts w:ascii="Times New Roman" w:hAnsi="Times New Roman" w:cs="Times New Roman"/>
          <w:sz w:val="28"/>
          <w:szCs w:val="28"/>
        </w:rPr>
      </w:pPr>
      <w:r>
        <w:rPr>
          <w:sz w:val="28"/>
          <w:szCs w:val="28"/>
        </w:rPr>
        <w:t xml:space="preserve">   </w:t>
      </w:r>
      <w:r w:rsidRPr="00B923C8">
        <w:rPr>
          <w:rFonts w:ascii="Times New Roman" w:hAnsi="Times New Roman" w:cs="Times New Roman"/>
          <w:sz w:val="28"/>
          <w:szCs w:val="28"/>
        </w:rPr>
        <w:t xml:space="preserve">     Позашкільні навчальні заклади є і залишаються осередками всієї організаційно масової роботи із школярами, закладами, що забезпечують їх змістовне дозвілля, організаторами творчих конкурсів, фестивалів, виставок, концертів, змагань.</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Підвищенню ролі позашкільних навчальних закладів, пропаганді їх роботи та досягнень сприяє участь у фахових конкурсах, виставках, фестивалях.</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З метою підвищення кваліфікації педагогічних кадрів, стимулювання, педагогічної творчості, фахове Міністерство щорічно організовує Всеукраїнський конкурс майстерності педагогічних працівників по</w:t>
      </w:r>
      <w:r>
        <w:rPr>
          <w:rFonts w:ascii="Times New Roman" w:hAnsi="Times New Roman" w:cs="Times New Roman"/>
          <w:sz w:val="28"/>
          <w:szCs w:val="28"/>
        </w:rPr>
        <w:t>зашкільних навчальних закладів “</w:t>
      </w:r>
      <w:r w:rsidRPr="00B923C8">
        <w:rPr>
          <w:rFonts w:ascii="Times New Roman" w:hAnsi="Times New Roman" w:cs="Times New Roman"/>
          <w:sz w:val="28"/>
          <w:szCs w:val="28"/>
        </w:rPr>
        <w:t>Джерело творчості</w:t>
      </w:r>
      <w:r>
        <w:rPr>
          <w:rFonts w:ascii="Times New Roman" w:hAnsi="Times New Roman" w:cs="Times New Roman"/>
          <w:sz w:val="28"/>
          <w:szCs w:val="28"/>
        </w:rPr>
        <w:t>’’</w:t>
      </w:r>
      <w:r w:rsidRPr="00B923C8">
        <w:rPr>
          <w:rFonts w:ascii="Times New Roman" w:hAnsi="Times New Roman" w:cs="Times New Roman"/>
          <w:sz w:val="28"/>
          <w:szCs w:val="28"/>
        </w:rPr>
        <w:t xml:space="preserve">. У цьому навчальному році </w:t>
      </w:r>
      <w:r>
        <w:rPr>
          <w:rFonts w:ascii="Times New Roman" w:hAnsi="Times New Roman" w:cs="Times New Roman"/>
          <w:sz w:val="28"/>
          <w:szCs w:val="28"/>
        </w:rPr>
        <w:t>конкурс проводився у номінації “</w:t>
      </w:r>
      <w:r w:rsidRPr="00B923C8">
        <w:rPr>
          <w:rFonts w:ascii="Times New Roman" w:hAnsi="Times New Roman" w:cs="Times New Roman"/>
          <w:sz w:val="28"/>
          <w:szCs w:val="28"/>
        </w:rPr>
        <w:t>Керівник гуртка</w:t>
      </w:r>
      <w:r>
        <w:rPr>
          <w:rFonts w:ascii="Times New Roman" w:hAnsi="Times New Roman" w:cs="Times New Roman"/>
          <w:sz w:val="28"/>
          <w:szCs w:val="28"/>
        </w:rPr>
        <w:t>’’</w:t>
      </w:r>
      <w:r w:rsidRPr="00B923C8">
        <w:rPr>
          <w:rFonts w:ascii="Times New Roman" w:hAnsi="Times New Roman" w:cs="Times New Roman"/>
          <w:sz w:val="28"/>
          <w:szCs w:val="28"/>
        </w:rPr>
        <w:t>.</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Найкращою за рішенням журі була робота керівника гуртка козацько</w:t>
      </w:r>
      <w:r>
        <w:rPr>
          <w:rFonts w:ascii="Times New Roman" w:hAnsi="Times New Roman" w:cs="Times New Roman"/>
          <w:sz w:val="28"/>
          <w:szCs w:val="28"/>
        </w:rPr>
        <w:t>го бойового  мистецтва “</w:t>
      </w:r>
      <w:r w:rsidRPr="00B923C8">
        <w:rPr>
          <w:rFonts w:ascii="Times New Roman" w:hAnsi="Times New Roman" w:cs="Times New Roman"/>
          <w:sz w:val="28"/>
          <w:szCs w:val="28"/>
        </w:rPr>
        <w:t>Спас</w:t>
      </w:r>
      <w:r>
        <w:rPr>
          <w:rFonts w:ascii="Times New Roman" w:hAnsi="Times New Roman" w:cs="Times New Roman"/>
          <w:sz w:val="28"/>
          <w:szCs w:val="28"/>
        </w:rPr>
        <w:t>’’</w:t>
      </w:r>
      <w:r w:rsidRPr="00B923C8">
        <w:rPr>
          <w:rFonts w:ascii="Times New Roman" w:hAnsi="Times New Roman" w:cs="Times New Roman"/>
          <w:sz w:val="28"/>
          <w:szCs w:val="28"/>
        </w:rPr>
        <w:t xml:space="preserve"> Мізоцького будинку школярів і молоді Венгерського Василя Леонтійовича. Журі конкурсу відзначило високий рівень науково-теоретичної та методичної підготовки, ефективність роботи, педагогічну майстерність, наявність власної системи роботи з учнівським колективом педагога.</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w:t>
      </w:r>
      <w:r>
        <w:rPr>
          <w:rFonts w:ascii="Times New Roman" w:hAnsi="Times New Roman" w:cs="Times New Roman"/>
          <w:sz w:val="28"/>
          <w:szCs w:val="28"/>
        </w:rPr>
        <w:t xml:space="preserve">   Щорічно управлінням освіти і</w:t>
      </w:r>
      <w:r w:rsidRPr="00B923C8">
        <w:rPr>
          <w:rFonts w:ascii="Times New Roman" w:hAnsi="Times New Roman" w:cs="Times New Roman"/>
          <w:sz w:val="28"/>
          <w:szCs w:val="28"/>
        </w:rPr>
        <w:t xml:space="preserve"> науки  Рівненської обласної державної адм</w:t>
      </w:r>
      <w:r>
        <w:rPr>
          <w:rFonts w:ascii="Times New Roman" w:hAnsi="Times New Roman" w:cs="Times New Roman"/>
          <w:sz w:val="28"/>
          <w:szCs w:val="28"/>
        </w:rPr>
        <w:t>іністрації проводиться конкурс “</w:t>
      </w:r>
      <w:r w:rsidRPr="00B923C8">
        <w:rPr>
          <w:rFonts w:ascii="Times New Roman" w:hAnsi="Times New Roman" w:cs="Times New Roman"/>
          <w:sz w:val="28"/>
          <w:szCs w:val="28"/>
        </w:rPr>
        <w:t>Найкращий позашкільний заклад року</w:t>
      </w:r>
      <w:r>
        <w:rPr>
          <w:rFonts w:ascii="Times New Roman" w:hAnsi="Times New Roman" w:cs="Times New Roman"/>
          <w:sz w:val="28"/>
          <w:szCs w:val="28"/>
        </w:rPr>
        <w:t>’’</w:t>
      </w:r>
      <w:r w:rsidRPr="00B923C8">
        <w:rPr>
          <w:rFonts w:ascii="Times New Roman" w:hAnsi="Times New Roman" w:cs="Times New Roman"/>
          <w:sz w:val="28"/>
          <w:szCs w:val="28"/>
        </w:rPr>
        <w:t>. У цьому навчальному році на конкурс  подано матеріали Здолбунівської районної станції юних техніків. Матеріали на конкурс підготувала методист станції  Пашинська Тетяна Павлівна, яка висвітлила у поданих матеріалах наявність власної концептуальної моделі навчального закладу; науково-методичне та навчально-методичне забезпечення навчально-виховного процесу. Завдяки гарно проведеній роботі у даному конкурсі Здолбунівська районна станція юних технікі</w:t>
      </w:r>
      <w:r>
        <w:rPr>
          <w:rFonts w:ascii="Times New Roman" w:hAnsi="Times New Roman" w:cs="Times New Roman"/>
          <w:sz w:val="28"/>
          <w:szCs w:val="28"/>
        </w:rPr>
        <w:t>в  посіла ІІ місце у номінації “</w:t>
      </w:r>
      <w:r w:rsidRPr="00B923C8">
        <w:rPr>
          <w:rFonts w:ascii="Times New Roman" w:hAnsi="Times New Roman" w:cs="Times New Roman"/>
          <w:sz w:val="28"/>
          <w:szCs w:val="28"/>
        </w:rPr>
        <w:t>профільний позашкільний навчальний заклад</w:t>
      </w:r>
      <w:r>
        <w:rPr>
          <w:rFonts w:ascii="Times New Roman" w:hAnsi="Times New Roman" w:cs="Times New Roman"/>
          <w:sz w:val="28"/>
          <w:szCs w:val="28"/>
        </w:rPr>
        <w:t>’’</w:t>
      </w:r>
      <w:r w:rsidRPr="00B923C8">
        <w:rPr>
          <w:rFonts w:ascii="Times New Roman" w:hAnsi="Times New Roman" w:cs="Times New Roman"/>
          <w:sz w:val="28"/>
          <w:szCs w:val="28"/>
        </w:rPr>
        <w:t xml:space="preserve"> та колектив закладу нагороджений цінним подарунком.</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Велика увага зверталась керівниками та педагогами позашкільних навчальних закладів на виконання Плану обласних масових заходів  та участь дітей та учнівської молоді у Всеукраїнських масових заходах за напрямками позашкільної освіти у 2013 році.</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w:t>
      </w:r>
      <w:r>
        <w:rPr>
          <w:rFonts w:ascii="Times New Roman" w:hAnsi="Times New Roman" w:cs="Times New Roman"/>
          <w:sz w:val="28"/>
          <w:szCs w:val="28"/>
        </w:rPr>
        <w:t xml:space="preserve">  Обласним управлінням освіти і</w:t>
      </w:r>
      <w:r w:rsidRPr="00B923C8">
        <w:rPr>
          <w:rFonts w:ascii="Times New Roman" w:hAnsi="Times New Roman" w:cs="Times New Roman"/>
          <w:sz w:val="28"/>
          <w:szCs w:val="28"/>
        </w:rPr>
        <w:t xml:space="preserve"> науки було запропоновано за еколого-натуралістичним напрямком: 18 обласних заходів, науково-технічним – 22; туристсько-краєзнавчим напрямком -16; художньо-естетичним -  32.</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Педагоги позашкільники навчальних закладів підготували команди району та взяли участь у 18 заходах науково-технічного напрямку.</w:t>
      </w:r>
    </w:p>
    <w:p w:rsidR="00A81441"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Команди району зайняли:</w:t>
      </w:r>
    </w:p>
    <w:p w:rsidR="00A81441" w:rsidRPr="00B923C8" w:rsidRDefault="00A81441" w:rsidP="00B92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23C8">
        <w:rPr>
          <w:rFonts w:ascii="Times New Roman" w:hAnsi="Times New Roman" w:cs="Times New Roman"/>
          <w:sz w:val="28"/>
          <w:szCs w:val="28"/>
        </w:rPr>
        <w:t xml:space="preserve"> І місце у змаганнях з трасового моделювання; змаганнях із спортивної радіопе</w:t>
      </w:r>
      <w:r>
        <w:rPr>
          <w:rFonts w:ascii="Times New Roman" w:hAnsi="Times New Roman" w:cs="Times New Roman"/>
          <w:sz w:val="28"/>
          <w:szCs w:val="28"/>
        </w:rPr>
        <w:t>ленгації; змаганнях радіозв'язку</w:t>
      </w:r>
      <w:r w:rsidRPr="00B923C8">
        <w:rPr>
          <w:rFonts w:ascii="Times New Roman" w:hAnsi="Times New Roman" w:cs="Times New Roman"/>
          <w:sz w:val="28"/>
          <w:szCs w:val="28"/>
        </w:rPr>
        <w:t xml:space="preserve"> на коротких хвилях;</w:t>
      </w:r>
    </w:p>
    <w:p w:rsidR="00A81441" w:rsidRPr="00B923C8" w:rsidRDefault="00A81441" w:rsidP="00B92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C8">
        <w:rPr>
          <w:rFonts w:ascii="Times New Roman" w:hAnsi="Times New Roman" w:cs="Times New Roman"/>
          <w:sz w:val="28"/>
          <w:szCs w:val="28"/>
        </w:rPr>
        <w:t>ІІ місце в обласній виставці з початкового технічного моделювання;</w:t>
      </w:r>
    </w:p>
    <w:p w:rsidR="00A81441" w:rsidRPr="00B923C8" w:rsidRDefault="00A81441" w:rsidP="00B92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C8">
        <w:rPr>
          <w:rFonts w:ascii="Times New Roman" w:hAnsi="Times New Roman" w:cs="Times New Roman"/>
          <w:sz w:val="28"/>
          <w:szCs w:val="28"/>
        </w:rPr>
        <w:t>ІІІ місце в обласній виставці з ори</w:t>
      </w:r>
      <w:r>
        <w:rPr>
          <w:rFonts w:ascii="Times New Roman" w:hAnsi="Times New Roman" w:cs="Times New Roman"/>
          <w:sz w:val="28"/>
          <w:szCs w:val="28"/>
        </w:rPr>
        <w:t>гамі  “</w:t>
      </w:r>
      <w:r w:rsidRPr="00B923C8">
        <w:rPr>
          <w:rFonts w:ascii="Times New Roman" w:hAnsi="Times New Roman" w:cs="Times New Roman"/>
          <w:sz w:val="28"/>
          <w:szCs w:val="28"/>
        </w:rPr>
        <w:t>Паперовий світ</w:t>
      </w:r>
      <w:r>
        <w:rPr>
          <w:rFonts w:ascii="Times New Roman" w:hAnsi="Times New Roman" w:cs="Times New Roman"/>
          <w:sz w:val="28"/>
          <w:szCs w:val="28"/>
        </w:rPr>
        <w:t>’’, з технічного моделювання “</w:t>
      </w:r>
      <w:r w:rsidRPr="00B923C8">
        <w:rPr>
          <w:rFonts w:ascii="Times New Roman" w:hAnsi="Times New Roman" w:cs="Times New Roman"/>
          <w:sz w:val="28"/>
          <w:szCs w:val="28"/>
        </w:rPr>
        <w:t>Наш пошук і творчість тобі Україно!</w:t>
      </w:r>
      <w:r>
        <w:rPr>
          <w:rFonts w:ascii="Times New Roman" w:hAnsi="Times New Roman" w:cs="Times New Roman"/>
          <w:sz w:val="28"/>
          <w:szCs w:val="28"/>
        </w:rPr>
        <w:t>’’,</w:t>
      </w:r>
      <w:r w:rsidRPr="00B923C8">
        <w:rPr>
          <w:rFonts w:ascii="Times New Roman" w:hAnsi="Times New Roman" w:cs="Times New Roman"/>
          <w:sz w:val="28"/>
          <w:szCs w:val="28"/>
        </w:rPr>
        <w:t xml:space="preserve"> в обласних змаганнях фотолюбителів.</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Гарних результатів досягнуто у виставках, еко</w:t>
      </w:r>
      <w:r>
        <w:rPr>
          <w:rFonts w:ascii="Times New Roman" w:hAnsi="Times New Roman" w:cs="Times New Roman"/>
          <w:sz w:val="28"/>
          <w:szCs w:val="28"/>
        </w:rPr>
        <w:t>лого-натуралістичного напряму: “</w:t>
      </w:r>
      <w:r w:rsidRPr="00B923C8">
        <w:rPr>
          <w:rFonts w:ascii="Times New Roman" w:hAnsi="Times New Roman" w:cs="Times New Roman"/>
          <w:sz w:val="28"/>
          <w:szCs w:val="28"/>
        </w:rPr>
        <w:t>Новорічний сувенір</w:t>
      </w:r>
      <w:r>
        <w:rPr>
          <w:rFonts w:ascii="Times New Roman" w:hAnsi="Times New Roman" w:cs="Times New Roman"/>
          <w:sz w:val="28"/>
          <w:szCs w:val="28"/>
        </w:rPr>
        <w:t>’’, “</w:t>
      </w:r>
      <w:r w:rsidRPr="00B923C8">
        <w:rPr>
          <w:rFonts w:ascii="Times New Roman" w:hAnsi="Times New Roman" w:cs="Times New Roman"/>
          <w:sz w:val="28"/>
          <w:szCs w:val="28"/>
        </w:rPr>
        <w:t>Новорічна композиція</w:t>
      </w:r>
      <w:r>
        <w:rPr>
          <w:rFonts w:ascii="Times New Roman" w:hAnsi="Times New Roman" w:cs="Times New Roman"/>
          <w:sz w:val="28"/>
          <w:szCs w:val="28"/>
        </w:rPr>
        <w:t>’’</w:t>
      </w:r>
      <w:r w:rsidRPr="00B923C8">
        <w:rPr>
          <w:rFonts w:ascii="Times New Roman" w:hAnsi="Times New Roman" w:cs="Times New Roman"/>
          <w:sz w:val="28"/>
          <w:szCs w:val="28"/>
        </w:rPr>
        <w:t xml:space="preserve">, </w:t>
      </w:r>
      <w:r>
        <w:rPr>
          <w:rFonts w:ascii="Times New Roman" w:hAnsi="Times New Roman" w:cs="Times New Roman"/>
          <w:sz w:val="28"/>
          <w:szCs w:val="28"/>
        </w:rPr>
        <w:t>“</w:t>
      </w:r>
      <w:r w:rsidRPr="00B923C8">
        <w:rPr>
          <w:rFonts w:ascii="Times New Roman" w:hAnsi="Times New Roman" w:cs="Times New Roman"/>
          <w:sz w:val="28"/>
          <w:szCs w:val="28"/>
        </w:rPr>
        <w:t>Воскресни, писанко!</w:t>
      </w:r>
      <w:r>
        <w:rPr>
          <w:rFonts w:ascii="Times New Roman" w:hAnsi="Times New Roman" w:cs="Times New Roman"/>
          <w:sz w:val="28"/>
          <w:szCs w:val="28"/>
        </w:rPr>
        <w:t>’’, “</w:t>
      </w:r>
      <w:r w:rsidRPr="00B923C8">
        <w:rPr>
          <w:rFonts w:ascii="Times New Roman" w:hAnsi="Times New Roman" w:cs="Times New Roman"/>
          <w:sz w:val="28"/>
          <w:szCs w:val="28"/>
        </w:rPr>
        <w:t>Знай, люби свій край</w:t>
      </w:r>
      <w:r>
        <w:rPr>
          <w:rFonts w:ascii="Times New Roman" w:hAnsi="Times New Roman" w:cs="Times New Roman"/>
          <w:sz w:val="28"/>
          <w:szCs w:val="28"/>
        </w:rPr>
        <w:t>’’</w:t>
      </w:r>
      <w:r w:rsidRPr="00B923C8">
        <w:rPr>
          <w:rFonts w:ascii="Times New Roman" w:hAnsi="Times New Roman" w:cs="Times New Roman"/>
          <w:sz w:val="28"/>
          <w:szCs w:val="28"/>
        </w:rPr>
        <w:t>. Хороші здобутки у цьому році є у художньо-естетичному напрямі:</w:t>
      </w:r>
    </w:p>
    <w:p w:rsidR="00A81441" w:rsidRPr="00B923C8" w:rsidRDefault="00A81441" w:rsidP="00A46E5F">
      <w:pPr>
        <w:numPr>
          <w:ilvl w:val="0"/>
          <w:numId w:val="34"/>
        </w:num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ІІ місце в обласному конк</w:t>
      </w:r>
      <w:r>
        <w:rPr>
          <w:rFonts w:ascii="Times New Roman" w:hAnsi="Times New Roman" w:cs="Times New Roman"/>
          <w:sz w:val="28"/>
          <w:szCs w:val="28"/>
        </w:rPr>
        <w:t>урсі хореографічних колективів “</w:t>
      </w:r>
      <w:r w:rsidRPr="00B923C8">
        <w:rPr>
          <w:rFonts w:ascii="Times New Roman" w:hAnsi="Times New Roman" w:cs="Times New Roman"/>
          <w:sz w:val="28"/>
          <w:szCs w:val="28"/>
        </w:rPr>
        <w:t>Веселі закаблуки</w:t>
      </w:r>
      <w:r>
        <w:rPr>
          <w:rFonts w:ascii="Times New Roman" w:hAnsi="Times New Roman" w:cs="Times New Roman"/>
          <w:sz w:val="28"/>
          <w:szCs w:val="28"/>
        </w:rPr>
        <w:t>’’</w:t>
      </w:r>
      <w:r w:rsidRPr="00B923C8">
        <w:rPr>
          <w:rFonts w:ascii="Times New Roman" w:hAnsi="Times New Roman" w:cs="Times New Roman"/>
          <w:sz w:val="28"/>
          <w:szCs w:val="28"/>
        </w:rPr>
        <w:t>;</w:t>
      </w:r>
    </w:p>
    <w:p w:rsidR="00A81441" w:rsidRPr="00B923C8" w:rsidRDefault="00A81441" w:rsidP="00A46E5F">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ІІ місце в обласному конкурсі “</w:t>
      </w:r>
      <w:r w:rsidRPr="00B923C8">
        <w:rPr>
          <w:rFonts w:ascii="Times New Roman" w:hAnsi="Times New Roman" w:cs="Times New Roman"/>
          <w:sz w:val="28"/>
          <w:szCs w:val="28"/>
        </w:rPr>
        <w:t>Вифлиємська зірка</w:t>
      </w:r>
      <w:r>
        <w:rPr>
          <w:rFonts w:ascii="Times New Roman" w:hAnsi="Times New Roman" w:cs="Times New Roman"/>
          <w:sz w:val="28"/>
          <w:szCs w:val="28"/>
        </w:rPr>
        <w:t>’’</w:t>
      </w:r>
      <w:r w:rsidRPr="00B923C8">
        <w:rPr>
          <w:rFonts w:ascii="Times New Roman" w:hAnsi="Times New Roman" w:cs="Times New Roman"/>
          <w:sz w:val="28"/>
          <w:szCs w:val="28"/>
        </w:rPr>
        <w:t>.</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 xml:space="preserve">        Високих результатів у роботі досягли такі педагоги позашкільних навчальних закладів </w:t>
      </w:r>
      <w:r>
        <w:rPr>
          <w:rFonts w:ascii="Times New Roman" w:hAnsi="Times New Roman" w:cs="Times New Roman"/>
          <w:sz w:val="28"/>
          <w:szCs w:val="28"/>
        </w:rPr>
        <w:t xml:space="preserve">- </w:t>
      </w:r>
      <w:r w:rsidRPr="00B923C8">
        <w:rPr>
          <w:rFonts w:ascii="Times New Roman" w:hAnsi="Times New Roman" w:cs="Times New Roman"/>
          <w:sz w:val="28"/>
          <w:szCs w:val="28"/>
        </w:rPr>
        <w:t xml:space="preserve">Надаховський М.О., Орлюк К.М. (Здолбунівська районна станція юних техніків); </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Стельмащук В.І., Дацюк М.А., Буздиган Н.М., Крикончук Н.А. (Здолбунівський районний центр творчості дітей та юнацтва);</w:t>
      </w:r>
    </w:p>
    <w:p w:rsidR="00A81441" w:rsidRPr="00B923C8" w:rsidRDefault="00A81441" w:rsidP="00B923C8">
      <w:pPr>
        <w:spacing w:after="0" w:line="240" w:lineRule="auto"/>
        <w:jc w:val="both"/>
        <w:rPr>
          <w:rFonts w:ascii="Times New Roman" w:hAnsi="Times New Roman" w:cs="Times New Roman"/>
          <w:sz w:val="28"/>
          <w:szCs w:val="28"/>
        </w:rPr>
      </w:pPr>
      <w:r w:rsidRPr="00B923C8">
        <w:rPr>
          <w:rFonts w:ascii="Times New Roman" w:hAnsi="Times New Roman" w:cs="Times New Roman"/>
          <w:sz w:val="28"/>
          <w:szCs w:val="28"/>
        </w:rPr>
        <w:t>Венгерський В. Л., Мистінчук Н.С. (Мізоцький  будинок школярів  та молоді).</w:t>
      </w:r>
    </w:p>
    <w:p w:rsidR="00A81441" w:rsidRPr="001C02E0" w:rsidRDefault="00A81441" w:rsidP="00B8369F">
      <w:pPr>
        <w:spacing w:after="0" w:line="240" w:lineRule="auto"/>
        <w:ind w:firstLine="540"/>
        <w:jc w:val="both"/>
        <w:rPr>
          <w:rFonts w:ascii="Times New Roman" w:hAnsi="Times New Roman" w:cs="Times New Roman"/>
          <w:sz w:val="28"/>
          <w:szCs w:val="28"/>
        </w:rPr>
      </w:pPr>
      <w:r w:rsidRPr="001C02E0">
        <w:rPr>
          <w:rFonts w:ascii="Times New Roman" w:hAnsi="Times New Roman" w:cs="Times New Roman"/>
          <w:sz w:val="28"/>
          <w:szCs w:val="28"/>
        </w:rPr>
        <w:t xml:space="preserve">Упродовж останніх років  </w:t>
      </w:r>
      <w:r>
        <w:rPr>
          <w:rFonts w:ascii="Times New Roman" w:hAnsi="Times New Roman" w:cs="Times New Roman"/>
          <w:sz w:val="28"/>
          <w:szCs w:val="28"/>
        </w:rPr>
        <w:t xml:space="preserve">активізувалась </w:t>
      </w:r>
      <w:r w:rsidRPr="001C02E0">
        <w:rPr>
          <w:rFonts w:ascii="Times New Roman" w:hAnsi="Times New Roman" w:cs="Times New Roman"/>
          <w:sz w:val="28"/>
          <w:szCs w:val="28"/>
        </w:rPr>
        <w:t>музе</w:t>
      </w:r>
      <w:r>
        <w:rPr>
          <w:rFonts w:ascii="Times New Roman" w:hAnsi="Times New Roman" w:cs="Times New Roman"/>
          <w:sz w:val="28"/>
          <w:szCs w:val="28"/>
        </w:rPr>
        <w:t>йна пошукова діяльність</w:t>
      </w:r>
      <w:r w:rsidRPr="001C02E0">
        <w:rPr>
          <w:rFonts w:ascii="Times New Roman" w:hAnsi="Times New Roman" w:cs="Times New Roman"/>
          <w:sz w:val="28"/>
          <w:szCs w:val="28"/>
        </w:rPr>
        <w:t>.  Станом на 1 вересня 2013 року зареєстровано  8</w:t>
      </w:r>
      <w:r w:rsidRPr="001C02E0">
        <w:rPr>
          <w:rFonts w:ascii="Times New Roman" w:hAnsi="Times New Roman" w:cs="Times New Roman"/>
          <w:b/>
          <w:bCs/>
          <w:sz w:val="28"/>
          <w:szCs w:val="28"/>
        </w:rPr>
        <w:t xml:space="preserve"> </w:t>
      </w:r>
      <w:r w:rsidRPr="001C02E0">
        <w:rPr>
          <w:rFonts w:ascii="Times New Roman" w:hAnsi="Times New Roman" w:cs="Times New Roman"/>
          <w:sz w:val="28"/>
          <w:szCs w:val="28"/>
        </w:rPr>
        <w:t>музеї</w:t>
      </w:r>
      <w:r>
        <w:rPr>
          <w:rFonts w:ascii="Times New Roman" w:hAnsi="Times New Roman" w:cs="Times New Roman"/>
          <w:sz w:val="28"/>
          <w:szCs w:val="28"/>
        </w:rPr>
        <w:t>в</w:t>
      </w:r>
      <w:r w:rsidRPr="001C02E0">
        <w:rPr>
          <w:rFonts w:ascii="Times New Roman" w:hAnsi="Times New Roman" w:cs="Times New Roman"/>
          <w:sz w:val="28"/>
          <w:szCs w:val="28"/>
        </w:rPr>
        <w:t>. З них почесні звання присвоєно 6  музеям: 1</w:t>
      </w:r>
      <w:r w:rsidRPr="001C02E0">
        <w:rPr>
          <w:rFonts w:ascii="Times New Roman" w:hAnsi="Times New Roman" w:cs="Times New Roman"/>
          <w:b/>
          <w:bCs/>
          <w:sz w:val="28"/>
          <w:szCs w:val="28"/>
        </w:rPr>
        <w:t xml:space="preserve"> </w:t>
      </w:r>
      <w:r>
        <w:rPr>
          <w:rFonts w:ascii="Times New Roman" w:hAnsi="Times New Roman" w:cs="Times New Roman"/>
          <w:sz w:val="28"/>
          <w:szCs w:val="28"/>
        </w:rPr>
        <w:t>– звання “Народний”; 5 – звання “</w:t>
      </w:r>
      <w:r w:rsidRPr="001C02E0">
        <w:rPr>
          <w:rFonts w:ascii="Times New Roman" w:hAnsi="Times New Roman" w:cs="Times New Roman"/>
          <w:sz w:val="28"/>
          <w:szCs w:val="28"/>
        </w:rPr>
        <w:t>Зразковий”.</w:t>
      </w:r>
    </w:p>
    <w:p w:rsidR="00A81441" w:rsidRDefault="00A81441" w:rsidP="00B8369F">
      <w:pPr>
        <w:spacing w:after="0" w:line="240" w:lineRule="auto"/>
        <w:ind w:firstLine="540"/>
        <w:jc w:val="both"/>
        <w:rPr>
          <w:rFonts w:ascii="Times New Roman" w:hAnsi="Times New Roman" w:cs="Times New Roman"/>
          <w:sz w:val="28"/>
          <w:szCs w:val="28"/>
        </w:rPr>
      </w:pPr>
      <w:r w:rsidRPr="001C02E0">
        <w:rPr>
          <w:rFonts w:ascii="Times New Roman" w:hAnsi="Times New Roman" w:cs="Times New Roman"/>
          <w:sz w:val="28"/>
          <w:szCs w:val="28"/>
        </w:rPr>
        <w:t xml:space="preserve">Загалом в районі почесне звання </w:t>
      </w:r>
      <w:r>
        <w:rPr>
          <w:rFonts w:ascii="Times New Roman" w:hAnsi="Times New Roman" w:cs="Times New Roman"/>
          <w:sz w:val="28"/>
          <w:szCs w:val="28"/>
        </w:rPr>
        <w:t xml:space="preserve">“Зразковий” </w:t>
      </w:r>
      <w:r w:rsidRPr="001C02E0">
        <w:rPr>
          <w:rFonts w:ascii="Times New Roman" w:hAnsi="Times New Roman" w:cs="Times New Roman"/>
          <w:sz w:val="28"/>
          <w:szCs w:val="28"/>
        </w:rPr>
        <w:t xml:space="preserve">присвоєно </w:t>
      </w:r>
      <w:r>
        <w:rPr>
          <w:rFonts w:ascii="Times New Roman" w:hAnsi="Times New Roman" w:cs="Times New Roman"/>
          <w:sz w:val="28"/>
          <w:szCs w:val="28"/>
        </w:rPr>
        <w:t xml:space="preserve">7 </w:t>
      </w:r>
      <w:r w:rsidRPr="001C02E0">
        <w:rPr>
          <w:rFonts w:ascii="Times New Roman" w:hAnsi="Times New Roman" w:cs="Times New Roman"/>
          <w:sz w:val="28"/>
          <w:szCs w:val="28"/>
        </w:rPr>
        <w:t>художнім колективам  позашкільних навчальних закладів:</w:t>
      </w:r>
    </w:p>
    <w:p w:rsidR="00A81441" w:rsidRDefault="00A81441" w:rsidP="00B836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Здолбунівського районного центру дітей та молоді:</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студії естрадного співу “Юність’’;</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театру-студії “Не плач’’;</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студії образотворчого мистецтва “Палітра’’( у липні цього року);</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ансамблю “Пролісок’’;</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ансамблю народного танцю “Барвінок’’;</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ансамблю бального танцю “Ритм’’;</w:t>
      </w:r>
    </w:p>
    <w:p w:rsidR="00A81441" w:rsidRDefault="00A81441" w:rsidP="00B923C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Мізоцького будинку дітей та молоді:</w:t>
      </w:r>
    </w:p>
    <w:p w:rsidR="00A81441" w:rsidRDefault="00A81441" w:rsidP="00B923C8">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ансамблю народного танцю “Надія’’.</w:t>
      </w:r>
    </w:p>
    <w:p w:rsidR="00A81441" w:rsidRPr="00370AAB" w:rsidRDefault="00A81441" w:rsidP="00B8369F">
      <w:pPr>
        <w:spacing w:after="0" w:line="240" w:lineRule="auto"/>
        <w:ind w:firstLine="540"/>
        <w:jc w:val="both"/>
        <w:rPr>
          <w:rFonts w:ascii="Times New Roman" w:hAnsi="Times New Roman" w:cs="Times New Roman"/>
          <w:i/>
          <w:iCs/>
          <w:sz w:val="28"/>
          <w:szCs w:val="28"/>
        </w:rPr>
      </w:pPr>
      <w:r w:rsidRPr="00370AAB">
        <w:rPr>
          <w:rFonts w:ascii="Times New Roman" w:hAnsi="Times New Roman" w:cs="Times New Roman"/>
          <w:i/>
          <w:iCs/>
          <w:sz w:val="28"/>
          <w:szCs w:val="28"/>
        </w:rPr>
        <w:t>Безперечно,</w:t>
      </w:r>
      <w:r w:rsidRPr="00370AAB">
        <w:rPr>
          <w:rFonts w:ascii="Times New Roman" w:hAnsi="Times New Roman" w:cs="Times New Roman"/>
          <w:i/>
          <w:iCs/>
          <w:spacing w:val="-5"/>
          <w:sz w:val="28"/>
          <w:szCs w:val="28"/>
        </w:rPr>
        <w:t xml:space="preserve"> поруч із досягненнями є достатньо п</w:t>
      </w:r>
      <w:r w:rsidRPr="00370AAB">
        <w:rPr>
          <w:rFonts w:ascii="Times New Roman" w:hAnsi="Times New Roman" w:cs="Times New Roman"/>
          <w:i/>
          <w:iCs/>
          <w:sz w:val="28"/>
          <w:szCs w:val="28"/>
        </w:rPr>
        <w:t>роблем</w:t>
      </w:r>
      <w:r w:rsidRPr="00370AAB">
        <w:rPr>
          <w:rFonts w:ascii="Times New Roman" w:hAnsi="Times New Roman" w:cs="Times New Roman"/>
          <w:i/>
          <w:iCs/>
          <w:spacing w:val="-1"/>
          <w:sz w:val="28"/>
          <w:szCs w:val="28"/>
        </w:rPr>
        <w:t xml:space="preserve">, які пов’язані з фінансуванням позашкільної освіти, недостатнім матеріально-технічним забезпеченням, </w:t>
      </w:r>
      <w:r w:rsidRPr="00370AAB">
        <w:rPr>
          <w:rFonts w:ascii="Times New Roman" w:hAnsi="Times New Roman" w:cs="Times New Roman"/>
          <w:i/>
          <w:iCs/>
          <w:sz w:val="28"/>
          <w:szCs w:val="28"/>
        </w:rPr>
        <w:t>вимагає вирішення на рівні держави питання про внесення змін до Бюджетного кодексу України щодо видатків на утримання позашкільних навчальних закладів тощо.</w:t>
      </w:r>
    </w:p>
    <w:p w:rsidR="00A81441" w:rsidRDefault="00A81441" w:rsidP="00B8369F">
      <w:pPr>
        <w:spacing w:after="0" w:line="240" w:lineRule="auto"/>
        <w:ind w:firstLine="540"/>
        <w:jc w:val="both"/>
        <w:rPr>
          <w:rFonts w:ascii="Times New Roman" w:hAnsi="Times New Roman" w:cs="Times New Roman"/>
          <w:i/>
          <w:iCs/>
          <w:sz w:val="28"/>
          <w:szCs w:val="28"/>
        </w:rPr>
      </w:pPr>
      <w:r w:rsidRPr="00370AAB">
        <w:rPr>
          <w:rFonts w:ascii="Times New Roman" w:hAnsi="Times New Roman" w:cs="Times New Roman"/>
          <w:i/>
          <w:iCs/>
          <w:spacing w:val="-5"/>
          <w:sz w:val="28"/>
          <w:szCs w:val="28"/>
        </w:rPr>
        <w:t>Є  п</w:t>
      </w:r>
      <w:r w:rsidRPr="00370AAB">
        <w:rPr>
          <w:rFonts w:ascii="Times New Roman" w:hAnsi="Times New Roman" w:cs="Times New Roman"/>
          <w:i/>
          <w:iCs/>
          <w:sz w:val="28"/>
          <w:szCs w:val="28"/>
        </w:rPr>
        <w:t xml:space="preserve">роблеми, які потребують невідкладного  вирішення, а саме: </w:t>
      </w:r>
    </w:p>
    <w:p w:rsidR="00A81441" w:rsidRPr="00370AAB" w:rsidRDefault="00A81441" w:rsidP="00B8369F">
      <w:pPr>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охоплення 70 % дітей позашкільною освітою;</w:t>
      </w:r>
    </w:p>
    <w:p w:rsidR="00A81441" w:rsidRPr="00370AAB" w:rsidRDefault="00A81441" w:rsidP="00B8369F">
      <w:pPr>
        <w:tabs>
          <w:tab w:val="left" w:pos="708"/>
          <w:tab w:val="left" w:pos="1416"/>
          <w:tab w:val="left" w:pos="2124"/>
          <w:tab w:val="left" w:pos="2832"/>
        </w:tabs>
        <w:spacing w:after="0" w:line="240" w:lineRule="auto"/>
        <w:ind w:firstLine="540"/>
        <w:jc w:val="both"/>
        <w:rPr>
          <w:rFonts w:ascii="Times New Roman" w:hAnsi="Times New Roman" w:cs="Times New Roman"/>
          <w:i/>
          <w:iCs/>
          <w:sz w:val="28"/>
          <w:szCs w:val="28"/>
        </w:rPr>
      </w:pPr>
      <w:r w:rsidRPr="00370AAB">
        <w:rPr>
          <w:rFonts w:ascii="Times New Roman" w:hAnsi="Times New Roman" w:cs="Times New Roman"/>
          <w:i/>
          <w:iCs/>
          <w:sz w:val="28"/>
          <w:szCs w:val="28"/>
        </w:rPr>
        <w:t xml:space="preserve">залишається невирішеним питання із правом постійного користування земельною ділянкою. </w:t>
      </w:r>
    </w:p>
    <w:p w:rsidR="00A81441" w:rsidRPr="00B8369F" w:rsidRDefault="00A81441" w:rsidP="00B8369F">
      <w:pPr>
        <w:spacing w:after="0" w:line="240" w:lineRule="auto"/>
        <w:ind w:firstLine="540"/>
        <w:jc w:val="both"/>
        <w:rPr>
          <w:rFonts w:ascii="Times New Roman" w:hAnsi="Times New Roman" w:cs="Times New Roman"/>
          <w:color w:val="FF0000"/>
          <w:sz w:val="28"/>
          <w:szCs w:val="28"/>
        </w:rPr>
      </w:pPr>
      <w:r w:rsidRPr="00005418">
        <w:rPr>
          <w:rFonts w:ascii="Times New Roman" w:hAnsi="Times New Roman" w:cs="Times New Roman"/>
          <w:sz w:val="28"/>
          <w:szCs w:val="28"/>
        </w:rPr>
        <w:t>У закладах освіти реалізуються спортивно-масові заходи, передбачені відповідним календарем на 2013 рік.</w:t>
      </w:r>
      <w:r w:rsidRPr="00B8369F">
        <w:rPr>
          <w:rFonts w:ascii="Times New Roman" w:hAnsi="Times New Roman" w:cs="Times New Roman"/>
          <w:color w:val="FF0000"/>
          <w:sz w:val="28"/>
          <w:szCs w:val="28"/>
        </w:rPr>
        <w:t xml:space="preserve"> </w:t>
      </w:r>
      <w:r w:rsidRPr="00005418">
        <w:rPr>
          <w:rFonts w:ascii="Times New Roman" w:hAnsi="Times New Roman" w:cs="Times New Roman"/>
          <w:sz w:val="28"/>
          <w:szCs w:val="28"/>
        </w:rPr>
        <w:t>Терміни проведення заходів, визначених календарем, передбачають  наявність реабілітаційно-відновлювального періоду.</w:t>
      </w:r>
    </w:p>
    <w:p w:rsidR="00A81441" w:rsidRPr="001F0566" w:rsidRDefault="00A81441" w:rsidP="001F0566">
      <w:pPr>
        <w:spacing w:after="0" w:line="240" w:lineRule="auto"/>
        <w:jc w:val="both"/>
        <w:rPr>
          <w:rFonts w:cs="Times New Roman"/>
          <w:sz w:val="28"/>
          <w:szCs w:val="28"/>
        </w:rPr>
      </w:pPr>
      <w:r w:rsidRPr="00005418">
        <w:rPr>
          <w:rFonts w:ascii="Times New Roman" w:hAnsi="Times New Roman" w:cs="Times New Roman"/>
          <w:spacing w:val="-5"/>
          <w:sz w:val="28"/>
          <w:szCs w:val="28"/>
        </w:rPr>
        <w:t>Зважаючи на необхідність залучення дітей до регулярних занять фізичною культурою і спортом, організовано роботу спортивних секцій на базі загальноосвітніх навчальних закладів.</w:t>
      </w:r>
      <w:r>
        <w:rPr>
          <w:rFonts w:ascii="Times New Roman" w:hAnsi="Times New Roman" w:cs="Times New Roman"/>
          <w:spacing w:val="-5"/>
          <w:sz w:val="28"/>
          <w:szCs w:val="28"/>
        </w:rPr>
        <w:t xml:space="preserve"> </w:t>
      </w:r>
      <w:r w:rsidRPr="00005418">
        <w:rPr>
          <w:rFonts w:ascii="Times New Roman" w:hAnsi="Times New Roman" w:cs="Times New Roman"/>
          <w:spacing w:val="-5"/>
          <w:sz w:val="28"/>
          <w:szCs w:val="28"/>
        </w:rPr>
        <w:t xml:space="preserve">Протягом минулого навчального </w:t>
      </w:r>
      <w:r w:rsidRPr="00005418">
        <w:rPr>
          <w:rFonts w:ascii="Times New Roman" w:hAnsi="Times New Roman" w:cs="Times New Roman"/>
          <w:sz w:val="28"/>
          <w:szCs w:val="28"/>
        </w:rPr>
        <w:t>року працювало 12 гуртків</w:t>
      </w:r>
      <w:r>
        <w:rPr>
          <w:rFonts w:ascii="Times New Roman" w:hAnsi="Times New Roman" w:cs="Times New Roman"/>
          <w:sz w:val="28"/>
          <w:szCs w:val="28"/>
        </w:rPr>
        <w:t xml:space="preserve"> у ЗНЗ</w:t>
      </w:r>
      <w:r w:rsidRPr="00005418">
        <w:rPr>
          <w:rFonts w:ascii="Times New Roman" w:hAnsi="Times New Roman" w:cs="Times New Roman"/>
          <w:sz w:val="28"/>
          <w:szCs w:val="28"/>
        </w:rPr>
        <w:t>. Загалом було охоплено 695 учнів, що свідчить про недостатню роботу керівників загальноосвітніх навчальних закладів, вчителів фізичної культури щодо охоплення дітей, які займаються всіма видами фізкультурно-оздоровчої роботи.</w:t>
      </w:r>
      <w:r w:rsidRPr="00833B6B">
        <w:rPr>
          <w:sz w:val="28"/>
          <w:szCs w:val="28"/>
        </w:rPr>
        <w:t xml:space="preserve"> </w:t>
      </w:r>
    </w:p>
    <w:p w:rsidR="00A81441" w:rsidRPr="00005418" w:rsidRDefault="00A81441" w:rsidP="001F0566">
      <w:pPr>
        <w:spacing w:after="0" w:line="240" w:lineRule="auto"/>
        <w:ind w:firstLine="540"/>
        <w:jc w:val="both"/>
        <w:rPr>
          <w:rFonts w:ascii="Times New Roman" w:hAnsi="Times New Roman" w:cs="Times New Roman"/>
          <w:sz w:val="28"/>
          <w:szCs w:val="28"/>
        </w:rPr>
      </w:pPr>
      <w:r w:rsidRPr="001F0566">
        <w:rPr>
          <w:rFonts w:ascii="Times New Roman" w:hAnsi="Times New Roman" w:cs="Times New Roman"/>
          <w:sz w:val="28"/>
          <w:szCs w:val="28"/>
        </w:rPr>
        <w:t>У минулому році було організовано обласну Спартакіаду школярів району,</w:t>
      </w:r>
      <w:r w:rsidRPr="00005418">
        <w:rPr>
          <w:rFonts w:ascii="Times New Roman" w:hAnsi="Times New Roman" w:cs="Times New Roman"/>
          <w:b/>
          <w:bCs/>
          <w:sz w:val="28"/>
          <w:szCs w:val="28"/>
        </w:rPr>
        <w:t xml:space="preserve"> </w:t>
      </w:r>
      <w:r w:rsidRPr="00005418">
        <w:rPr>
          <w:rFonts w:ascii="Times New Roman" w:hAnsi="Times New Roman" w:cs="Times New Roman"/>
          <w:sz w:val="28"/>
          <w:szCs w:val="28"/>
        </w:rPr>
        <w:t>у залік якої</w:t>
      </w:r>
      <w:r w:rsidRPr="00005418">
        <w:rPr>
          <w:rFonts w:ascii="Times New Roman" w:hAnsi="Times New Roman" w:cs="Times New Roman"/>
          <w:b/>
          <w:bCs/>
          <w:sz w:val="28"/>
          <w:szCs w:val="28"/>
        </w:rPr>
        <w:t xml:space="preserve"> </w:t>
      </w:r>
      <w:r w:rsidRPr="00005418">
        <w:rPr>
          <w:rFonts w:ascii="Times New Roman" w:hAnsi="Times New Roman" w:cs="Times New Roman"/>
          <w:sz w:val="28"/>
          <w:szCs w:val="28"/>
        </w:rPr>
        <w:t>проведено змагання з легкої атлетики, шахів, шашок, футболу, волейболу, баске</w:t>
      </w:r>
      <w:r>
        <w:rPr>
          <w:rFonts w:ascii="Times New Roman" w:hAnsi="Times New Roman" w:cs="Times New Roman"/>
          <w:sz w:val="28"/>
          <w:szCs w:val="28"/>
        </w:rPr>
        <w:t>тболу, легкоатлетичного кросу, “</w:t>
      </w:r>
      <w:r w:rsidRPr="00005418">
        <w:rPr>
          <w:rFonts w:ascii="Times New Roman" w:hAnsi="Times New Roman" w:cs="Times New Roman"/>
          <w:sz w:val="28"/>
          <w:szCs w:val="28"/>
        </w:rPr>
        <w:t>Стартів надій”, змагання зі спортивного туризму та спортивного орієнтування</w:t>
      </w:r>
      <w:r w:rsidRPr="00B8369F">
        <w:rPr>
          <w:rFonts w:ascii="Times New Roman" w:hAnsi="Times New Roman" w:cs="Times New Roman"/>
          <w:color w:val="FF0000"/>
          <w:sz w:val="28"/>
          <w:szCs w:val="28"/>
        </w:rPr>
        <w:t xml:space="preserve">. </w:t>
      </w:r>
      <w:r w:rsidRPr="00005418">
        <w:rPr>
          <w:rFonts w:ascii="Times New Roman" w:hAnsi="Times New Roman" w:cs="Times New Roman"/>
          <w:sz w:val="28"/>
          <w:szCs w:val="28"/>
        </w:rPr>
        <w:t>Аналогічна Спартакіада проводиться в поточному році.</w:t>
      </w:r>
      <w:r>
        <w:rPr>
          <w:rFonts w:ascii="Times New Roman" w:hAnsi="Times New Roman" w:cs="Times New Roman"/>
          <w:sz w:val="28"/>
          <w:szCs w:val="28"/>
        </w:rPr>
        <w:t xml:space="preserve"> </w:t>
      </w:r>
      <w:r w:rsidRPr="00005418">
        <w:rPr>
          <w:rFonts w:ascii="Times New Roman" w:hAnsi="Times New Roman" w:cs="Times New Roman"/>
          <w:sz w:val="28"/>
          <w:szCs w:val="28"/>
        </w:rPr>
        <w:t>Проведено змагання “Олімпійське лелеченя”, “Шкіряний м’яч”, Олімпіада з фізичної культури, Олімпійський тиждень, олімпійський день згідно</w:t>
      </w:r>
      <w:r>
        <w:rPr>
          <w:rFonts w:ascii="Times New Roman" w:hAnsi="Times New Roman" w:cs="Times New Roman"/>
          <w:sz w:val="28"/>
          <w:szCs w:val="28"/>
        </w:rPr>
        <w:t xml:space="preserve"> з календарем</w:t>
      </w:r>
      <w:r w:rsidRPr="00005418">
        <w:rPr>
          <w:rFonts w:ascii="Times New Roman" w:hAnsi="Times New Roman" w:cs="Times New Roman"/>
          <w:sz w:val="28"/>
          <w:szCs w:val="28"/>
        </w:rPr>
        <w:t xml:space="preserve"> спортивно-мас</w:t>
      </w:r>
      <w:r>
        <w:rPr>
          <w:rFonts w:ascii="Times New Roman" w:hAnsi="Times New Roman" w:cs="Times New Roman"/>
          <w:sz w:val="28"/>
          <w:szCs w:val="28"/>
        </w:rPr>
        <w:t>ової та фізкультурно-оздоровчої роботи.</w:t>
      </w:r>
      <w:r w:rsidRPr="00005418">
        <w:rPr>
          <w:rFonts w:ascii="Times New Roman" w:hAnsi="Times New Roman" w:cs="Times New Roman"/>
          <w:sz w:val="28"/>
          <w:szCs w:val="28"/>
        </w:rPr>
        <w:t xml:space="preserve">      </w:t>
      </w:r>
    </w:p>
    <w:p w:rsidR="00A81441" w:rsidRPr="00E51AFF" w:rsidRDefault="00A81441" w:rsidP="00E51AFF">
      <w:pPr>
        <w:spacing w:after="0" w:line="240" w:lineRule="auto"/>
        <w:ind w:firstLine="540"/>
        <w:jc w:val="both"/>
        <w:rPr>
          <w:rFonts w:ascii="Times New Roman" w:hAnsi="Times New Roman" w:cs="Times New Roman"/>
          <w:i/>
          <w:iCs/>
          <w:spacing w:val="-5"/>
          <w:sz w:val="28"/>
          <w:szCs w:val="28"/>
          <w:shd w:val="clear" w:color="auto" w:fill="FFFFFF"/>
        </w:rPr>
      </w:pPr>
      <w:r w:rsidRPr="00E51AFF">
        <w:rPr>
          <w:rFonts w:ascii="Times New Roman" w:hAnsi="Times New Roman" w:cs="Times New Roman"/>
          <w:i/>
          <w:iCs/>
          <w:sz w:val="28"/>
          <w:szCs w:val="28"/>
          <w:shd w:val="clear" w:color="auto" w:fill="FFFFFF"/>
        </w:rPr>
        <w:t xml:space="preserve">Водночас потребує активізації </w:t>
      </w:r>
      <w:r w:rsidRPr="00E51AFF">
        <w:rPr>
          <w:rFonts w:ascii="Times New Roman" w:hAnsi="Times New Roman" w:cs="Times New Roman"/>
          <w:i/>
          <w:iCs/>
          <w:spacing w:val="-5"/>
          <w:sz w:val="28"/>
          <w:szCs w:val="28"/>
          <w:shd w:val="clear" w:color="auto" w:fill="FFFFFF"/>
        </w:rPr>
        <w:t xml:space="preserve">залучення дітей до занять у спортивних секціях, позакласна спортивно-масова робота, ефективність використання спортивних споруд. </w:t>
      </w:r>
    </w:p>
    <w:p w:rsidR="00A81441" w:rsidRPr="00B8369F" w:rsidRDefault="00A81441" w:rsidP="00B8369F">
      <w:pPr>
        <w:spacing w:after="0" w:line="240" w:lineRule="auto"/>
        <w:ind w:firstLine="709"/>
        <w:jc w:val="both"/>
        <w:rPr>
          <w:rFonts w:ascii="Times New Roman" w:hAnsi="Times New Roman" w:cs="Times New Roman"/>
          <w:i/>
          <w:iCs/>
          <w:color w:val="FF0000"/>
          <w:spacing w:val="-5"/>
          <w:sz w:val="28"/>
          <w:szCs w:val="28"/>
          <w:shd w:val="clear" w:color="auto" w:fill="FFFFFF"/>
        </w:rPr>
      </w:pPr>
    </w:p>
    <w:p w:rsidR="00A81441" w:rsidRDefault="00A81441" w:rsidP="00D93B5A">
      <w:pPr>
        <w:spacing w:after="0" w:line="240" w:lineRule="auto"/>
        <w:jc w:val="center"/>
        <w:rPr>
          <w:rFonts w:ascii="Times New Roman" w:hAnsi="Times New Roman" w:cs="Times New Roman"/>
          <w:b/>
          <w:bCs/>
          <w:caps/>
          <w:sz w:val="28"/>
          <w:szCs w:val="28"/>
        </w:rPr>
      </w:pPr>
      <w:r w:rsidRPr="00DE1447">
        <w:rPr>
          <w:rFonts w:ascii="Times New Roman" w:hAnsi="Times New Roman" w:cs="Times New Roman"/>
          <w:b/>
          <w:bCs/>
          <w:caps/>
          <w:sz w:val="28"/>
          <w:szCs w:val="28"/>
        </w:rPr>
        <w:t>Формування духовності та моральних цінностей</w:t>
      </w:r>
    </w:p>
    <w:p w:rsidR="00A81441" w:rsidRPr="001F0566" w:rsidRDefault="00A81441" w:rsidP="00D93B5A">
      <w:pPr>
        <w:spacing w:after="0" w:line="240" w:lineRule="auto"/>
        <w:jc w:val="center"/>
        <w:rPr>
          <w:rFonts w:ascii="Times New Roman" w:hAnsi="Times New Roman" w:cs="Times New Roman"/>
          <w:b/>
          <w:bCs/>
          <w:caps/>
          <w:sz w:val="28"/>
          <w:szCs w:val="28"/>
        </w:rPr>
      </w:pPr>
      <w:r w:rsidRPr="00B8369F">
        <w:rPr>
          <w:rFonts w:ascii="Times New Roman" w:hAnsi="Times New Roman" w:cs="Times New Roman"/>
          <w:b/>
          <w:bCs/>
          <w:sz w:val="28"/>
          <w:szCs w:val="28"/>
        </w:rPr>
        <w:t xml:space="preserve">  </w:t>
      </w:r>
    </w:p>
    <w:p w:rsidR="00A81441" w:rsidRPr="0013208F" w:rsidRDefault="00A81441" w:rsidP="0013208F">
      <w:pPr>
        <w:spacing w:after="0" w:line="240" w:lineRule="auto"/>
        <w:ind w:firstLine="540"/>
        <w:jc w:val="both"/>
        <w:rPr>
          <w:rFonts w:ascii="Times New Roman" w:hAnsi="Times New Roman" w:cs="Times New Roman"/>
          <w:color w:val="000000"/>
          <w:sz w:val="28"/>
          <w:szCs w:val="28"/>
        </w:rPr>
      </w:pPr>
      <w:r w:rsidRPr="0013208F">
        <w:rPr>
          <w:rFonts w:ascii="Times New Roman" w:hAnsi="Times New Roman" w:cs="Times New Roman"/>
          <w:color w:val="000000"/>
          <w:sz w:val="28"/>
          <w:szCs w:val="28"/>
        </w:rPr>
        <w:t xml:space="preserve">Поряд із важливістю забезпечення фізичного здоров’я дітей, їх загартування, розвитку важливим аспектом є духовне здоров’я.  </w:t>
      </w:r>
    </w:p>
    <w:p w:rsidR="00A81441" w:rsidRDefault="00A81441" w:rsidP="0013208F">
      <w:pPr>
        <w:spacing w:after="0" w:line="240" w:lineRule="auto"/>
        <w:ind w:firstLine="540"/>
        <w:jc w:val="both"/>
        <w:rPr>
          <w:rFonts w:ascii="Times New Roman" w:hAnsi="Times New Roman" w:cs="Times New Roman"/>
          <w:color w:val="000000"/>
          <w:sz w:val="28"/>
          <w:szCs w:val="28"/>
        </w:rPr>
      </w:pPr>
      <w:r w:rsidRPr="0013208F">
        <w:rPr>
          <w:rFonts w:ascii="Times New Roman" w:hAnsi="Times New Roman" w:cs="Times New Roman"/>
          <w:color w:val="000000"/>
          <w:sz w:val="28"/>
          <w:szCs w:val="28"/>
        </w:rPr>
        <w:t>Основним джерелом, яке акумулює і прогнозує систему виховної діяльності педагогів Рівненщини є реалізація основних орієнтирів виховання учнів 1–11 класів загальноосвітніх навчальних закладів України та Програма національного виховання учнівської молоді Рівненщини на 2008–2020 роки, кожен розділ яких передбачає формування ціннісних ставлень школярів на весь період виховної діяльності з урахуванням вікових, індивідуальних, психолого-педагогічних особливостей.</w:t>
      </w:r>
    </w:p>
    <w:p w:rsidR="00A81441" w:rsidRPr="00B8369F" w:rsidRDefault="00A81441" w:rsidP="00B8369F">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 xml:space="preserve">Процес формування ціннісного ставлення особистості в навчальних закладах вибудований на аналітико-діагностико-прогностичній основі. В навчальних закладах проведено діагностику рівня вихованості учнів за ціннісними ставленнями. </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Рівень вихованості учнівської молоді – це не тільки педагогічні проблеми, а великою мірою суспільні, соціальні, тому у їх вирішенні надзвичайна роль належить як процесу виховання в системі освіти, так і в середовищі поза школою. Причому, школі дуже тяжко протистояти асоціальним, аморальним проявам зовні, під вплив яких потрапляє дитина. Нерідко приклади таких проявів знаходяться безпосередньо у сім’ї.</w:t>
      </w:r>
    </w:p>
    <w:p w:rsidR="00A81441" w:rsidRPr="0013208F" w:rsidRDefault="00A81441" w:rsidP="0013208F">
      <w:pPr>
        <w:spacing w:after="0" w:line="240" w:lineRule="auto"/>
        <w:ind w:firstLine="540"/>
        <w:jc w:val="both"/>
        <w:rPr>
          <w:rFonts w:ascii="Times New Roman" w:hAnsi="Times New Roman" w:cs="Times New Roman"/>
          <w:color w:val="000000"/>
          <w:sz w:val="28"/>
          <w:szCs w:val="28"/>
        </w:rPr>
      </w:pPr>
      <w:r w:rsidRPr="0013208F">
        <w:rPr>
          <w:rFonts w:ascii="Times New Roman" w:hAnsi="Times New Roman" w:cs="Times New Roman"/>
          <w:color w:val="000000"/>
          <w:sz w:val="28"/>
          <w:szCs w:val="28"/>
        </w:rPr>
        <w:t>Варто відзначити активізацію у минулому навчальному році роботу відділу освіти райдержадміністрацій, навчальних закладів із відділами кримінальної міліції у справах дітей, службою у справах дітей, іншими структурними підрозділами райдержадміністрацій, громадськими організаціями у напрямку з попередження  негативних виявів серед неповнолітніх.</w:t>
      </w:r>
    </w:p>
    <w:p w:rsidR="00A81441" w:rsidRPr="00291A06" w:rsidRDefault="00A81441" w:rsidP="001F0566">
      <w:pPr>
        <w:spacing w:after="0" w:line="240" w:lineRule="auto"/>
        <w:jc w:val="both"/>
        <w:rPr>
          <w:rFonts w:ascii="Times New Roman" w:hAnsi="Times New Roman" w:cs="Times New Roman"/>
          <w:sz w:val="28"/>
          <w:szCs w:val="28"/>
        </w:rPr>
      </w:pPr>
      <w:r w:rsidRPr="00291A06">
        <w:rPr>
          <w:rFonts w:ascii="Times New Roman" w:hAnsi="Times New Roman" w:cs="Times New Roman"/>
          <w:i/>
          <w:iCs/>
          <w:sz w:val="28"/>
          <w:szCs w:val="28"/>
        </w:rPr>
        <w:tab/>
      </w:r>
      <w:r w:rsidRPr="00291A06">
        <w:rPr>
          <w:rFonts w:ascii="Times New Roman" w:hAnsi="Times New Roman" w:cs="Times New Roman"/>
          <w:sz w:val="28"/>
          <w:szCs w:val="28"/>
        </w:rPr>
        <w:t>У відділі освіти постійно поповнюється банк даних про дітей, які схильні до протиправних дій (правопорушень, бродяжництва, жебрацтва, вживання алкоголю і наркотичних речовин) і тих,  які скоїли злочини. На внутрішкільному обліку пер</w:t>
      </w:r>
      <w:r>
        <w:rPr>
          <w:rFonts w:ascii="Times New Roman" w:hAnsi="Times New Roman" w:cs="Times New Roman"/>
          <w:sz w:val="28"/>
          <w:szCs w:val="28"/>
        </w:rPr>
        <w:t>ебуває 42 дітей, що на 30  менше</w:t>
      </w:r>
      <w:r w:rsidRPr="00291A06">
        <w:rPr>
          <w:rFonts w:ascii="Times New Roman" w:hAnsi="Times New Roman" w:cs="Times New Roman"/>
          <w:sz w:val="28"/>
          <w:szCs w:val="28"/>
        </w:rPr>
        <w:t xml:space="preserve"> порівняно з минулим роком. Згідно з оперативними даними із КМСН станом на кінець 2012 року на обліку у органах внутрішніх справ перебуває</w:t>
      </w:r>
      <w:r w:rsidRPr="00291A06">
        <w:rPr>
          <w:rFonts w:ascii="Times New Roman" w:hAnsi="Times New Roman" w:cs="Times New Roman"/>
          <w:i/>
          <w:iCs/>
          <w:sz w:val="28"/>
          <w:szCs w:val="28"/>
        </w:rPr>
        <w:t xml:space="preserve"> </w:t>
      </w:r>
      <w:r w:rsidRPr="00291A06">
        <w:rPr>
          <w:rFonts w:ascii="Times New Roman" w:hAnsi="Times New Roman" w:cs="Times New Roman"/>
          <w:sz w:val="28"/>
          <w:szCs w:val="28"/>
        </w:rPr>
        <w:t>14 учнів загальноосвітніх шкіл, що у 2 рази більше порівняно з аналогічним періодом  2011 року.</w:t>
      </w:r>
      <w:r w:rsidRPr="00291A06">
        <w:rPr>
          <w:rFonts w:ascii="Times New Roman" w:hAnsi="Times New Roman" w:cs="Times New Roman"/>
          <w:i/>
          <w:iCs/>
          <w:sz w:val="28"/>
          <w:szCs w:val="28"/>
        </w:rPr>
        <w:t xml:space="preserve"> </w:t>
      </w:r>
      <w:r w:rsidRPr="00291A06">
        <w:rPr>
          <w:rFonts w:ascii="Times New Roman" w:hAnsi="Times New Roman" w:cs="Times New Roman"/>
          <w:sz w:val="28"/>
          <w:szCs w:val="28"/>
        </w:rPr>
        <w:t xml:space="preserve"> </w:t>
      </w:r>
    </w:p>
    <w:p w:rsidR="00A81441" w:rsidRPr="00291A06" w:rsidRDefault="00A81441" w:rsidP="00936E8E">
      <w:pPr>
        <w:spacing w:after="0" w:line="240" w:lineRule="auto"/>
        <w:jc w:val="both"/>
        <w:rPr>
          <w:rFonts w:ascii="Times New Roman" w:hAnsi="Times New Roman" w:cs="Times New Roman"/>
          <w:sz w:val="28"/>
          <w:szCs w:val="28"/>
        </w:rPr>
      </w:pPr>
      <w:r w:rsidRPr="00291A06">
        <w:rPr>
          <w:rFonts w:ascii="Times New Roman" w:hAnsi="Times New Roman" w:cs="Times New Roman"/>
          <w:b/>
          <w:bCs/>
          <w:color w:val="000000"/>
        </w:rPr>
        <w:tab/>
      </w:r>
      <w:r w:rsidRPr="00291A06">
        <w:rPr>
          <w:rFonts w:ascii="Times New Roman" w:hAnsi="Times New Roman" w:cs="Times New Roman"/>
          <w:sz w:val="28"/>
          <w:szCs w:val="28"/>
        </w:rPr>
        <w:t>За даними відділення кримінальної міліції у справах дітей Здолбунівського РВУ МВС України в Рівненській області статистика свідчить п</w:t>
      </w:r>
      <w:r>
        <w:rPr>
          <w:rFonts w:ascii="Times New Roman" w:hAnsi="Times New Roman" w:cs="Times New Roman"/>
          <w:sz w:val="28"/>
          <w:szCs w:val="28"/>
        </w:rPr>
        <w:t xml:space="preserve">ро ріст підліткової злочинності. </w:t>
      </w:r>
      <w:r w:rsidRPr="00291A06">
        <w:rPr>
          <w:rFonts w:ascii="Times New Roman" w:hAnsi="Times New Roman" w:cs="Times New Roman"/>
          <w:sz w:val="28"/>
          <w:szCs w:val="28"/>
        </w:rPr>
        <w:t>Серед злочинів: крадіжок -  9;</w:t>
      </w:r>
      <w:r>
        <w:rPr>
          <w:rFonts w:ascii="Times New Roman" w:hAnsi="Times New Roman" w:cs="Times New Roman"/>
          <w:sz w:val="28"/>
          <w:szCs w:val="28"/>
        </w:rPr>
        <w:t xml:space="preserve"> </w:t>
      </w:r>
      <w:r w:rsidRPr="00291A06">
        <w:rPr>
          <w:rFonts w:ascii="Times New Roman" w:hAnsi="Times New Roman" w:cs="Times New Roman"/>
          <w:sz w:val="28"/>
          <w:szCs w:val="28"/>
        </w:rPr>
        <w:t>тілесні ушкодження – 2;</w:t>
      </w:r>
      <w:r>
        <w:rPr>
          <w:rFonts w:ascii="Times New Roman" w:hAnsi="Times New Roman" w:cs="Times New Roman"/>
          <w:sz w:val="28"/>
          <w:szCs w:val="28"/>
        </w:rPr>
        <w:t xml:space="preserve"> </w:t>
      </w:r>
      <w:r w:rsidRPr="00291A06">
        <w:rPr>
          <w:rFonts w:ascii="Times New Roman" w:hAnsi="Times New Roman" w:cs="Times New Roman"/>
          <w:sz w:val="28"/>
          <w:szCs w:val="28"/>
        </w:rPr>
        <w:t>зґвалтування – 1 (із 2 на рівні області). Як на рівні області, так і району не зафіксовані випадки, пов’язані із наркотиками.</w:t>
      </w:r>
    </w:p>
    <w:p w:rsidR="00A81441" w:rsidRDefault="00A81441" w:rsidP="00291A06">
      <w:pPr>
        <w:spacing w:after="0" w:line="240" w:lineRule="auto"/>
        <w:ind w:firstLine="708"/>
        <w:jc w:val="both"/>
        <w:rPr>
          <w:rFonts w:ascii="Times New Roman" w:hAnsi="Times New Roman" w:cs="Times New Roman"/>
          <w:sz w:val="28"/>
          <w:szCs w:val="28"/>
        </w:rPr>
      </w:pPr>
      <w:r w:rsidRPr="00291A06">
        <w:rPr>
          <w:rFonts w:ascii="Times New Roman" w:hAnsi="Times New Roman" w:cs="Times New Roman"/>
          <w:sz w:val="28"/>
          <w:szCs w:val="28"/>
        </w:rPr>
        <w:t>Із наведених злочинів, 1 здійснено у групі. Всі злочини скоєні у вечірній час. Якщо аналізувати соціальний стан сімей, то не має однакової статистики, якої ми привикли притримуватись, що це діти із соціально неспроможних сімей, навпаки, більша частина дітей із забезпечених родин.</w:t>
      </w:r>
    </w:p>
    <w:p w:rsidR="00A81441" w:rsidRPr="00291A06" w:rsidRDefault="00A81441" w:rsidP="00291A06">
      <w:pPr>
        <w:spacing w:after="0" w:line="240" w:lineRule="auto"/>
        <w:ind w:firstLine="708"/>
        <w:jc w:val="both"/>
        <w:rPr>
          <w:rFonts w:ascii="Times New Roman" w:hAnsi="Times New Roman" w:cs="Times New Roman"/>
          <w:sz w:val="28"/>
          <w:szCs w:val="28"/>
        </w:rPr>
      </w:pPr>
      <w:r w:rsidRPr="00291A06">
        <w:rPr>
          <w:rFonts w:ascii="Times New Roman" w:hAnsi="Times New Roman" w:cs="Times New Roman"/>
          <w:sz w:val="28"/>
          <w:szCs w:val="28"/>
        </w:rPr>
        <w:t>Разом з тим, скоєння злочину – це не є показник нашої з вами недостатньої роботи, оскільки на виховання дітей впливають і ін</w:t>
      </w:r>
      <w:r>
        <w:rPr>
          <w:rFonts w:ascii="Times New Roman" w:hAnsi="Times New Roman" w:cs="Times New Roman"/>
          <w:sz w:val="28"/>
          <w:szCs w:val="28"/>
        </w:rPr>
        <w:t>ші чинники: родинне виховання, “вулиця’’</w:t>
      </w:r>
      <w:r w:rsidRPr="00291A06">
        <w:rPr>
          <w:rFonts w:ascii="Times New Roman" w:hAnsi="Times New Roman" w:cs="Times New Roman"/>
          <w:sz w:val="28"/>
          <w:szCs w:val="28"/>
        </w:rPr>
        <w:t xml:space="preserve">, оточення однолітків тощо. </w:t>
      </w:r>
    </w:p>
    <w:p w:rsidR="00A81441" w:rsidRPr="00291A06" w:rsidRDefault="00A81441" w:rsidP="00291A06">
      <w:pPr>
        <w:pStyle w:val="BodyTextIndent2"/>
        <w:spacing w:after="0" w:line="240" w:lineRule="auto"/>
        <w:ind w:left="0" w:firstLine="567"/>
        <w:jc w:val="both"/>
        <w:rPr>
          <w:rFonts w:ascii="Times New Roman" w:hAnsi="Times New Roman" w:cs="Times New Roman"/>
          <w:sz w:val="28"/>
          <w:szCs w:val="28"/>
        </w:rPr>
      </w:pPr>
      <w:r w:rsidRPr="0013208F">
        <w:rPr>
          <w:rFonts w:ascii="Times New Roman" w:hAnsi="Times New Roman" w:cs="Times New Roman"/>
          <w:color w:val="000000"/>
          <w:sz w:val="28"/>
          <w:szCs w:val="28"/>
        </w:rPr>
        <w:t>Позитивною є динаміка зменшення випадків вчинення протиправних дій учнями та педагогічними працівниками.</w:t>
      </w:r>
      <w:r w:rsidRPr="0013208F">
        <w:rPr>
          <w:rFonts w:ascii="Times New Roman" w:hAnsi="Times New Roman" w:cs="Times New Roman"/>
          <w:color w:val="FF0000"/>
          <w:sz w:val="28"/>
          <w:szCs w:val="28"/>
        </w:rPr>
        <w:t xml:space="preserve"> </w:t>
      </w:r>
      <w:r w:rsidRPr="00291A06">
        <w:rPr>
          <w:rFonts w:ascii="Times New Roman" w:hAnsi="Times New Roman" w:cs="Times New Roman"/>
          <w:sz w:val="28"/>
          <w:szCs w:val="28"/>
        </w:rPr>
        <w:t>Аналізуючи стан насильства серед школярів, результат наступний 2009 рік – 1 випадок, 2010 – 3, 2011 – 0, 2012 – 0. Однак, всі ми знаємо, що багато випадків залишається поза увагою.</w:t>
      </w:r>
    </w:p>
    <w:p w:rsidR="00A81441" w:rsidRPr="00291A06" w:rsidRDefault="00A81441" w:rsidP="00291A06">
      <w:pPr>
        <w:spacing w:after="0" w:line="240" w:lineRule="auto"/>
        <w:ind w:firstLine="708"/>
        <w:jc w:val="both"/>
        <w:rPr>
          <w:rFonts w:ascii="Times New Roman" w:hAnsi="Times New Roman" w:cs="Times New Roman"/>
          <w:i/>
          <w:iCs/>
          <w:sz w:val="28"/>
          <w:szCs w:val="28"/>
        </w:rPr>
      </w:pPr>
      <w:r w:rsidRPr="00291A06">
        <w:rPr>
          <w:rFonts w:ascii="Times New Roman" w:hAnsi="Times New Roman" w:cs="Times New Roman"/>
          <w:sz w:val="28"/>
          <w:szCs w:val="28"/>
        </w:rPr>
        <w:t>На контролі відділу освіти та навчальних закладів виконання вимог Закону України “Про освіту” в частині здобуття молоддю повної загальної середньої освіти. У вересні 2012 року до відділу освіти надійшло звернення від адміністрації</w:t>
      </w:r>
      <w:r w:rsidRPr="00291A06">
        <w:rPr>
          <w:rFonts w:ascii="Times New Roman" w:hAnsi="Times New Roman" w:cs="Times New Roman"/>
          <w:b/>
          <w:bCs/>
          <w:sz w:val="28"/>
          <w:szCs w:val="28"/>
        </w:rPr>
        <w:t xml:space="preserve">  </w:t>
      </w:r>
      <w:r>
        <w:rPr>
          <w:rFonts w:ascii="Times New Roman" w:hAnsi="Times New Roman" w:cs="Times New Roman"/>
          <w:sz w:val="28"/>
          <w:szCs w:val="28"/>
        </w:rPr>
        <w:t xml:space="preserve">Івачківської  загальноосвітньої школи </w:t>
      </w:r>
      <w:r w:rsidRPr="00291A06">
        <w:rPr>
          <w:rFonts w:ascii="Times New Roman" w:hAnsi="Times New Roman" w:cs="Times New Roman"/>
          <w:sz w:val="28"/>
          <w:szCs w:val="28"/>
        </w:rPr>
        <w:t>І-ІІ ступенів про незалучення учня-випускника школи Аляєва Андрія до здобуття повної освіти (навчався у Квасилівському ліцеї). За</w:t>
      </w:r>
      <w:r w:rsidRPr="00291A06">
        <w:rPr>
          <w:rFonts w:ascii="Times New Roman" w:hAnsi="Times New Roman" w:cs="Times New Roman"/>
          <w:i/>
          <w:iCs/>
          <w:sz w:val="28"/>
          <w:szCs w:val="28"/>
        </w:rPr>
        <w:t xml:space="preserve"> </w:t>
      </w:r>
      <w:r w:rsidRPr="00291A06">
        <w:rPr>
          <w:rFonts w:ascii="Times New Roman" w:hAnsi="Times New Roman" w:cs="Times New Roman"/>
          <w:sz w:val="28"/>
          <w:szCs w:val="28"/>
        </w:rPr>
        <w:t xml:space="preserve">результатами проведеної роботи адміністрацією школи, соціальним працівником Миротинської сільської ради учень залучений </w:t>
      </w:r>
      <w:r>
        <w:rPr>
          <w:rFonts w:ascii="Times New Roman" w:hAnsi="Times New Roman" w:cs="Times New Roman"/>
          <w:sz w:val="28"/>
          <w:szCs w:val="28"/>
        </w:rPr>
        <w:t xml:space="preserve">до навчання в Копитківській загальноосвітній школі І-ІІІ ступенів. </w:t>
      </w:r>
      <w:r w:rsidRPr="00291A06">
        <w:rPr>
          <w:rFonts w:ascii="Times New Roman" w:hAnsi="Times New Roman" w:cs="Times New Roman"/>
          <w:sz w:val="28"/>
          <w:szCs w:val="28"/>
        </w:rPr>
        <w:t>Проведена робота  по залученню Бондаря В.В., жителя с. Уїз</w:t>
      </w:r>
      <w:r>
        <w:rPr>
          <w:rFonts w:ascii="Times New Roman" w:hAnsi="Times New Roman" w:cs="Times New Roman"/>
          <w:sz w:val="28"/>
          <w:szCs w:val="28"/>
        </w:rPr>
        <w:t>дці, який залишив навчання у Кле</w:t>
      </w:r>
      <w:r w:rsidRPr="00291A06">
        <w:rPr>
          <w:rFonts w:ascii="Times New Roman" w:hAnsi="Times New Roman" w:cs="Times New Roman"/>
          <w:sz w:val="28"/>
          <w:szCs w:val="28"/>
        </w:rPr>
        <w:t>ванській спеціалізованій школі-інтернат. За результатами проведеної профілактичної роботи та рішенням психолого-медико-педагогічної консультації від 24 грудня 2012 року, протокол № 2</w:t>
      </w:r>
      <w:r>
        <w:rPr>
          <w:rFonts w:ascii="Times New Roman" w:hAnsi="Times New Roman" w:cs="Times New Roman"/>
          <w:sz w:val="28"/>
          <w:szCs w:val="28"/>
        </w:rPr>
        <w:t>,</w:t>
      </w:r>
      <w:r w:rsidRPr="00291A06">
        <w:rPr>
          <w:rFonts w:ascii="Times New Roman" w:hAnsi="Times New Roman" w:cs="Times New Roman"/>
          <w:sz w:val="28"/>
          <w:szCs w:val="28"/>
        </w:rPr>
        <w:t xml:space="preserve"> неповнолітній Бондар В.В. направлений на навчання до Великомежирицької спеціалізованої школи-інтернат І-ІІ ступенів Рівненської обласної ради</w:t>
      </w:r>
      <w:r w:rsidRPr="00291A06">
        <w:rPr>
          <w:rFonts w:ascii="Times New Roman" w:hAnsi="Times New Roman" w:cs="Times New Roman"/>
          <w:i/>
          <w:iCs/>
          <w:sz w:val="28"/>
          <w:szCs w:val="28"/>
        </w:rPr>
        <w:t>.</w:t>
      </w:r>
    </w:p>
    <w:p w:rsidR="00A81441" w:rsidRPr="00AB3E31" w:rsidRDefault="00A81441" w:rsidP="00A268E5">
      <w:pPr>
        <w:spacing w:after="0" w:line="240" w:lineRule="auto"/>
        <w:jc w:val="both"/>
        <w:rPr>
          <w:rFonts w:ascii="Times New Roman" w:hAnsi="Times New Roman" w:cs="Times New Roman"/>
          <w:sz w:val="28"/>
          <w:szCs w:val="28"/>
        </w:rPr>
      </w:pPr>
      <w:r w:rsidRPr="00291A06">
        <w:rPr>
          <w:rFonts w:ascii="Times New Roman" w:hAnsi="Times New Roman" w:cs="Times New Roman"/>
          <w:i/>
          <w:iCs/>
          <w:sz w:val="26"/>
          <w:szCs w:val="26"/>
        </w:rPr>
        <w:tab/>
      </w:r>
      <w:r w:rsidRPr="00AB3E31">
        <w:rPr>
          <w:rFonts w:ascii="Times New Roman" w:hAnsi="Times New Roman" w:cs="Times New Roman"/>
          <w:sz w:val="28"/>
          <w:szCs w:val="28"/>
        </w:rPr>
        <w:t xml:space="preserve">У навчальних закладах району, в основному, забезпечується виконання гігієнічних умов освітнього процесу: поетапно здійснюються капітальні ремонти спортивних залів, оновлюються спортивні майданчики. Тепловий режим приведений у відповідність до санітарно-гігієнічних норм. У школах  тепло, світло й затишно як співробітникам, так і учням. Поступово здійснюється заміна старої електропроводки та встановлюється освітлення, що відповідає санітарним нормам. Разом з тим потребує заміна класних меблів (парт та стільців), які </w:t>
      </w:r>
      <w:r>
        <w:rPr>
          <w:rFonts w:ascii="Times New Roman" w:hAnsi="Times New Roman" w:cs="Times New Roman"/>
          <w:sz w:val="28"/>
          <w:szCs w:val="28"/>
        </w:rPr>
        <w:t xml:space="preserve">б </w:t>
      </w:r>
      <w:r w:rsidRPr="00AB3E31">
        <w:rPr>
          <w:rFonts w:ascii="Times New Roman" w:hAnsi="Times New Roman" w:cs="Times New Roman"/>
          <w:sz w:val="28"/>
          <w:szCs w:val="28"/>
        </w:rPr>
        <w:t xml:space="preserve">відповідали </w:t>
      </w:r>
      <w:r>
        <w:rPr>
          <w:rFonts w:ascii="Times New Roman" w:hAnsi="Times New Roman" w:cs="Times New Roman"/>
          <w:sz w:val="28"/>
          <w:szCs w:val="28"/>
        </w:rPr>
        <w:t xml:space="preserve"> </w:t>
      </w:r>
      <w:r w:rsidRPr="00AB3E31">
        <w:rPr>
          <w:rFonts w:ascii="Times New Roman" w:hAnsi="Times New Roman" w:cs="Times New Roman"/>
          <w:sz w:val="28"/>
          <w:szCs w:val="28"/>
        </w:rPr>
        <w:t xml:space="preserve">віковим особливостям дітей. </w:t>
      </w:r>
    </w:p>
    <w:p w:rsidR="00A81441" w:rsidRPr="00AB3E31" w:rsidRDefault="00A81441" w:rsidP="0013208F">
      <w:pPr>
        <w:spacing w:after="0" w:line="240" w:lineRule="auto"/>
        <w:ind w:firstLine="540"/>
        <w:jc w:val="both"/>
        <w:rPr>
          <w:rFonts w:ascii="Times New Roman" w:hAnsi="Times New Roman" w:cs="Times New Roman"/>
          <w:sz w:val="28"/>
          <w:szCs w:val="28"/>
        </w:rPr>
      </w:pPr>
      <w:r w:rsidRPr="00AB3E31">
        <w:rPr>
          <w:rFonts w:ascii="Times New Roman" w:hAnsi="Times New Roman" w:cs="Times New Roman"/>
          <w:sz w:val="28"/>
          <w:szCs w:val="28"/>
        </w:rPr>
        <w:t>Для збереження та зміцнення здоров'я необхідні рухова активність, повноцінне харчування, додержання режиму праці, відсутність шкідливих звичок, літнє оздоровлення та відпочинок. Змушувати людину вести здоровий спосіб життя неможливо, однак прищеплювати, виховувати культуру здоров'я потрібно. За оцінками фахівців, близько 75% хвороб у дорослих є наслідком умов життя в дитячі та молоді роки.</w:t>
      </w:r>
    </w:p>
    <w:p w:rsidR="00A81441" w:rsidRPr="00AB3E31" w:rsidRDefault="00A81441" w:rsidP="0013208F">
      <w:pPr>
        <w:spacing w:after="0" w:line="240" w:lineRule="auto"/>
        <w:ind w:firstLine="540"/>
        <w:jc w:val="both"/>
        <w:rPr>
          <w:rFonts w:ascii="Times New Roman" w:hAnsi="Times New Roman" w:cs="Times New Roman"/>
          <w:sz w:val="28"/>
          <w:szCs w:val="28"/>
        </w:rPr>
      </w:pPr>
      <w:r w:rsidRPr="00AB3E31">
        <w:rPr>
          <w:rFonts w:ascii="Times New Roman" w:hAnsi="Times New Roman" w:cs="Times New Roman"/>
          <w:sz w:val="28"/>
          <w:szCs w:val="28"/>
        </w:rPr>
        <w:t>Статистика стану здоров’я школярів сьогодні досить невтішна. За даними МОЗ України, 90% усіх підлітків мають відхилення в загальному стані здоров’я, з них 20% мають по два та більше захворювань. За даними медичного обстеження 2012 року із 6112 дітей шкільного віку  перебувають на диспансерному обліку: із захворюваннями шлунково-кишкового тракту- 530 учнів, органів дихання- 682, нервової системи - 228, опорно-рухової системи - 133, органів зору - 135 та інших супутніх хвороб - 803. За різними джерелами, тільки 5-10% випускників шкіл закінчують школу здоровими, частково здоровими можемо назвати лише 20% школярів. Показник пониження гостроти зору (міопія) збільшується протягом останніх 5-ти  років серед школярів 2-8 класів: 208 випадків на 1000 дітей. Захворювання сколіозом</w:t>
      </w:r>
      <w:r>
        <w:rPr>
          <w:rFonts w:ascii="Times New Roman" w:hAnsi="Times New Roman" w:cs="Times New Roman"/>
          <w:sz w:val="28"/>
          <w:szCs w:val="28"/>
        </w:rPr>
        <w:t xml:space="preserve"> - 85 випадків на 1000 школярів.</w:t>
      </w:r>
      <w:r w:rsidRPr="00AB3E31">
        <w:rPr>
          <w:rFonts w:ascii="Times New Roman" w:hAnsi="Times New Roman" w:cs="Times New Roman"/>
          <w:sz w:val="28"/>
          <w:szCs w:val="28"/>
        </w:rPr>
        <w:t xml:space="preserve"> Показники захворювань крові, кровотворних органів, в основному анемій, - 1008 школярів, вузловий зоб</w:t>
      </w:r>
      <w:r>
        <w:rPr>
          <w:rFonts w:ascii="Times New Roman" w:hAnsi="Times New Roman" w:cs="Times New Roman"/>
          <w:sz w:val="28"/>
          <w:szCs w:val="28"/>
        </w:rPr>
        <w:t xml:space="preserve"> - 1645 школярів. </w:t>
      </w:r>
      <w:r w:rsidRPr="00AB3E31">
        <w:rPr>
          <w:rFonts w:ascii="Times New Roman" w:hAnsi="Times New Roman" w:cs="Times New Roman"/>
          <w:sz w:val="28"/>
          <w:szCs w:val="28"/>
        </w:rPr>
        <w:t xml:space="preserve"> Цукровий діабет</w:t>
      </w:r>
      <w:r>
        <w:rPr>
          <w:rFonts w:ascii="Times New Roman" w:hAnsi="Times New Roman" w:cs="Times New Roman"/>
          <w:sz w:val="28"/>
          <w:szCs w:val="28"/>
        </w:rPr>
        <w:t xml:space="preserve"> </w:t>
      </w:r>
      <w:r w:rsidRPr="00AB3E31">
        <w:rPr>
          <w:rFonts w:ascii="Times New Roman" w:hAnsi="Times New Roman" w:cs="Times New Roman"/>
          <w:sz w:val="28"/>
          <w:szCs w:val="28"/>
        </w:rPr>
        <w:t xml:space="preserve">- 1008 </w:t>
      </w:r>
      <w:r>
        <w:rPr>
          <w:rFonts w:ascii="Times New Roman" w:hAnsi="Times New Roman" w:cs="Times New Roman"/>
          <w:sz w:val="28"/>
          <w:szCs w:val="28"/>
        </w:rPr>
        <w:t>учнів</w:t>
      </w:r>
      <w:r w:rsidRPr="00AB3E31">
        <w:rPr>
          <w:rFonts w:ascii="Times New Roman" w:hAnsi="Times New Roman" w:cs="Times New Roman"/>
          <w:sz w:val="28"/>
          <w:szCs w:val="28"/>
        </w:rPr>
        <w:t>.</w:t>
      </w:r>
    </w:p>
    <w:p w:rsidR="00A81441" w:rsidRPr="00AB3E31" w:rsidRDefault="00A81441" w:rsidP="0013208F">
      <w:pPr>
        <w:spacing w:after="0" w:line="240" w:lineRule="auto"/>
        <w:ind w:firstLine="540"/>
        <w:jc w:val="both"/>
        <w:rPr>
          <w:rFonts w:ascii="Times New Roman" w:hAnsi="Times New Roman" w:cs="Times New Roman"/>
          <w:sz w:val="28"/>
          <w:szCs w:val="28"/>
        </w:rPr>
      </w:pPr>
      <w:r w:rsidRPr="00AB3E31">
        <w:rPr>
          <w:rFonts w:ascii="Times New Roman" w:hAnsi="Times New Roman" w:cs="Times New Roman"/>
          <w:sz w:val="28"/>
          <w:szCs w:val="28"/>
        </w:rPr>
        <w:t>Показником культури дотримання правил особистої гігієни є рівень захворювано</w:t>
      </w:r>
      <w:r>
        <w:rPr>
          <w:rFonts w:ascii="Times New Roman" w:hAnsi="Times New Roman" w:cs="Times New Roman"/>
          <w:sz w:val="28"/>
          <w:szCs w:val="28"/>
        </w:rPr>
        <w:t>сті коростою. За 2012-2013 навчальний</w:t>
      </w:r>
      <w:r w:rsidRPr="00AB3E31">
        <w:rPr>
          <w:rFonts w:ascii="Times New Roman" w:hAnsi="Times New Roman" w:cs="Times New Roman"/>
          <w:sz w:val="28"/>
          <w:szCs w:val="28"/>
        </w:rPr>
        <w:t xml:space="preserve"> рік у районі було зареєстровано 89 випадків захворювань у </w:t>
      </w:r>
      <w:r>
        <w:rPr>
          <w:rFonts w:ascii="Times New Roman" w:hAnsi="Times New Roman" w:cs="Times New Roman"/>
          <w:sz w:val="28"/>
          <w:szCs w:val="28"/>
        </w:rPr>
        <w:t>загальноосвітніх навчальних закладах</w:t>
      </w:r>
      <w:r w:rsidRPr="00AB3E31">
        <w:rPr>
          <w:rFonts w:ascii="Times New Roman" w:hAnsi="Times New Roman" w:cs="Times New Roman"/>
          <w:sz w:val="28"/>
          <w:szCs w:val="28"/>
        </w:rPr>
        <w:t>. Окрім того, по школах району зареєстровані випадки таких інфекцій: лептоспіроз-1, вітряна віспа-53, скарлатина-1, ангіна-8, педикульоз-28, мононуклеоз-3.</w:t>
      </w:r>
    </w:p>
    <w:p w:rsidR="00A81441" w:rsidRPr="00AB3E31" w:rsidRDefault="00A81441" w:rsidP="0013208F">
      <w:pPr>
        <w:spacing w:after="0" w:line="240" w:lineRule="auto"/>
        <w:ind w:firstLine="540"/>
        <w:jc w:val="both"/>
        <w:rPr>
          <w:rFonts w:ascii="Times New Roman" w:hAnsi="Times New Roman" w:cs="Times New Roman"/>
          <w:color w:val="000000"/>
          <w:sz w:val="28"/>
          <w:szCs w:val="28"/>
        </w:rPr>
      </w:pPr>
      <w:r w:rsidRPr="00AB3E31">
        <w:rPr>
          <w:rFonts w:ascii="Times New Roman" w:hAnsi="Times New Roman" w:cs="Times New Roman"/>
          <w:color w:val="000000"/>
          <w:sz w:val="28"/>
          <w:szCs w:val="28"/>
        </w:rPr>
        <w:t xml:space="preserve">Значна увага приділяється питанням контролю за станом захворюваності дітей та підлітків, проведенням профілактичних заходів щодо її зниження, організацією медичного обслуговування учнів. </w:t>
      </w:r>
    </w:p>
    <w:p w:rsidR="00A81441" w:rsidRPr="00AB3E31" w:rsidRDefault="00A81441" w:rsidP="0013208F">
      <w:pPr>
        <w:spacing w:after="0" w:line="240" w:lineRule="auto"/>
        <w:ind w:firstLine="540"/>
        <w:jc w:val="both"/>
        <w:rPr>
          <w:rFonts w:ascii="Times New Roman" w:hAnsi="Times New Roman" w:cs="Times New Roman"/>
          <w:color w:val="000000"/>
          <w:sz w:val="28"/>
          <w:szCs w:val="28"/>
        </w:rPr>
      </w:pPr>
      <w:r w:rsidRPr="00AB3E31">
        <w:rPr>
          <w:rFonts w:ascii="Times New Roman" w:hAnsi="Times New Roman" w:cs="Times New Roman"/>
          <w:color w:val="000000"/>
          <w:sz w:val="28"/>
          <w:szCs w:val="28"/>
        </w:rPr>
        <w:t xml:space="preserve">За даними управління охорони здоров’я профілактичними оглядами дітей у 2012 році в амбулаторно-поліклінічних закладах оглянуто 100%  учнів. </w:t>
      </w:r>
    </w:p>
    <w:p w:rsidR="00A81441" w:rsidRDefault="00A81441" w:rsidP="0013208F">
      <w:pPr>
        <w:pStyle w:val="NoSpacing"/>
        <w:ind w:firstLine="540"/>
        <w:jc w:val="both"/>
        <w:rPr>
          <w:rFonts w:ascii="Times New Roman" w:hAnsi="Times New Roman" w:cs="Times New Roman"/>
          <w:sz w:val="28"/>
          <w:szCs w:val="28"/>
        </w:rPr>
      </w:pPr>
      <w:r w:rsidRPr="00331B00">
        <w:rPr>
          <w:rFonts w:ascii="Times New Roman" w:hAnsi="Times New Roman" w:cs="Times New Roman"/>
          <w:sz w:val="28"/>
          <w:szCs w:val="28"/>
        </w:rPr>
        <w:t xml:space="preserve">Проводиться робота спільно з  ЦРЛ щодо створення медичних кабінетів та забезпечення їх медперсоналом. У 20 навчальних закладах створено кабінети медичної сестри. </w:t>
      </w:r>
      <w:r>
        <w:rPr>
          <w:rFonts w:ascii="Times New Roman" w:hAnsi="Times New Roman" w:cs="Times New Roman"/>
          <w:sz w:val="28"/>
          <w:szCs w:val="28"/>
        </w:rPr>
        <w:t xml:space="preserve">Відповідно до нових Типових штатних нормативів штат шкільних медпрацівників укомплектований не повністю. На даний час у загальноосвітніх закладах працює 26 медпрацівників, що на 3 більше у порівнянні з попереднім роком, із них 11- основні працівники, а 15 працюють за сумісництвом. На ставку працюють 5 осіб, на півтори -1, на 0,75 - 1, на 0,5 - 7, на 0,25 - 14.  </w:t>
      </w:r>
    </w:p>
    <w:p w:rsidR="00A81441" w:rsidRPr="00AB3E31" w:rsidRDefault="00A81441" w:rsidP="0013208F">
      <w:pPr>
        <w:spacing w:after="0" w:line="240" w:lineRule="auto"/>
        <w:ind w:firstLine="540"/>
        <w:jc w:val="both"/>
        <w:rPr>
          <w:rFonts w:ascii="Times New Roman" w:hAnsi="Times New Roman" w:cs="Times New Roman"/>
          <w:color w:val="000000"/>
          <w:sz w:val="28"/>
          <w:szCs w:val="28"/>
        </w:rPr>
      </w:pPr>
      <w:r w:rsidRPr="00AB3E31">
        <w:rPr>
          <w:rFonts w:ascii="Times New Roman" w:hAnsi="Times New Roman" w:cs="Times New Roman"/>
          <w:color w:val="000000"/>
          <w:sz w:val="28"/>
          <w:szCs w:val="28"/>
        </w:rPr>
        <w:t xml:space="preserve">Відділ освіти райдержадміністрації вважає проведення медичних оглядів на базі амбулаторно-поліклінічних закладів більш ефективним, оскільки за виявлення імовірного захворювання можна відразу направити дитину на обстеження до профільного спеціаліста для остаточного встановлення діагнозу та призначення лікування. </w:t>
      </w:r>
    </w:p>
    <w:p w:rsidR="00A81441" w:rsidRPr="00AB3E31" w:rsidRDefault="00A81441" w:rsidP="0013208F">
      <w:pPr>
        <w:spacing w:after="0" w:line="240" w:lineRule="auto"/>
        <w:ind w:firstLine="540"/>
        <w:jc w:val="both"/>
        <w:rPr>
          <w:rFonts w:ascii="Times New Roman" w:hAnsi="Times New Roman" w:cs="Times New Roman"/>
          <w:color w:val="000000"/>
          <w:sz w:val="28"/>
          <w:szCs w:val="28"/>
        </w:rPr>
      </w:pPr>
      <w:r w:rsidRPr="00AB3E31">
        <w:rPr>
          <w:rFonts w:ascii="Times New Roman" w:hAnsi="Times New Roman" w:cs="Times New Roman"/>
          <w:color w:val="000000"/>
          <w:sz w:val="28"/>
          <w:szCs w:val="28"/>
        </w:rPr>
        <w:t>Відділом освіти райдержадміністрацій, навчальними закладами проводиться робота щодо інформування батьків про проведення медичних оглядів школярів, питання розглядаються на батьківських зборах, педрадах, нарадах при директору з залученням медичних працівників, класних керівників.</w:t>
      </w:r>
    </w:p>
    <w:p w:rsidR="00A81441" w:rsidRPr="00E51AFF" w:rsidRDefault="00A81441" w:rsidP="0013208F">
      <w:pPr>
        <w:spacing w:after="0" w:line="240" w:lineRule="auto"/>
        <w:ind w:firstLine="540"/>
        <w:jc w:val="both"/>
        <w:rPr>
          <w:rFonts w:ascii="Times New Roman" w:hAnsi="Times New Roman" w:cs="Times New Roman"/>
          <w:color w:val="000000"/>
          <w:sz w:val="28"/>
          <w:szCs w:val="28"/>
        </w:rPr>
      </w:pPr>
      <w:r w:rsidRPr="00E51AFF">
        <w:rPr>
          <w:rFonts w:ascii="Times New Roman" w:hAnsi="Times New Roman" w:cs="Times New Roman"/>
          <w:color w:val="000000"/>
          <w:sz w:val="28"/>
          <w:szCs w:val="28"/>
        </w:rPr>
        <w:t xml:space="preserve">Медичні працівники (особливо ті, які працюють на базі навчальних закладів) проводять належну роботу з профілактики шкідливих звичок серед дітей та учнівської молоді, збереження здоров’я. </w:t>
      </w:r>
    </w:p>
    <w:p w:rsidR="00A81441" w:rsidRPr="00E51AFF" w:rsidRDefault="00A81441" w:rsidP="0013208F">
      <w:pPr>
        <w:spacing w:after="0" w:line="240" w:lineRule="auto"/>
        <w:ind w:firstLine="540"/>
        <w:jc w:val="both"/>
        <w:rPr>
          <w:rFonts w:ascii="Times New Roman" w:hAnsi="Times New Roman" w:cs="Times New Roman"/>
          <w:color w:val="000000"/>
          <w:sz w:val="28"/>
          <w:szCs w:val="28"/>
        </w:rPr>
      </w:pPr>
      <w:r w:rsidRPr="00E51AFF">
        <w:rPr>
          <w:rFonts w:ascii="Times New Roman" w:hAnsi="Times New Roman" w:cs="Times New Roman"/>
          <w:color w:val="000000"/>
          <w:sz w:val="28"/>
          <w:szCs w:val="28"/>
        </w:rPr>
        <w:t>Значна увага приділяється формуванню ціннісного ставлення особистості до себе (формування здорового способу життя).</w:t>
      </w:r>
    </w:p>
    <w:p w:rsidR="00A81441" w:rsidRPr="00E51AFF" w:rsidRDefault="00A81441" w:rsidP="00132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1AFF">
        <w:rPr>
          <w:rFonts w:ascii="Times New Roman" w:hAnsi="Times New Roman" w:cs="Times New Roman"/>
          <w:sz w:val="28"/>
          <w:szCs w:val="28"/>
        </w:rPr>
        <w:t>З метою утвердження та пропаганди здорового способу життя, запобігання негативним проявам серед дітей і молоді, виявлення та підтримки талановитих підлітків  13 травня 2013 року проведено І етап  щорічного Всеу</w:t>
      </w:r>
      <w:r>
        <w:rPr>
          <w:rFonts w:ascii="Times New Roman" w:hAnsi="Times New Roman" w:cs="Times New Roman"/>
          <w:sz w:val="28"/>
          <w:szCs w:val="28"/>
        </w:rPr>
        <w:t>країнського фестивалю-конкурсу “</w:t>
      </w:r>
      <w:r w:rsidRPr="00E51AFF">
        <w:rPr>
          <w:rFonts w:ascii="Times New Roman" w:hAnsi="Times New Roman" w:cs="Times New Roman"/>
          <w:sz w:val="28"/>
          <w:szCs w:val="28"/>
        </w:rPr>
        <w:t>Молодь обирає здоров’я</w:t>
      </w:r>
      <w:r>
        <w:rPr>
          <w:rFonts w:ascii="Times New Roman" w:hAnsi="Times New Roman" w:cs="Times New Roman"/>
          <w:sz w:val="28"/>
          <w:szCs w:val="28"/>
        </w:rPr>
        <w:t>’’</w:t>
      </w:r>
      <w:r w:rsidRPr="00E51AFF">
        <w:rPr>
          <w:rFonts w:ascii="Times New Roman" w:hAnsi="Times New Roman" w:cs="Times New Roman"/>
          <w:sz w:val="28"/>
          <w:szCs w:val="28"/>
        </w:rPr>
        <w:t xml:space="preserve"> на базі Здолбунівської загальноосвітньої школи І-ІІІ ступенів № 6. На жаль, цьогоріч було представлено 14 команд із загальноосвітніх шкіл району. Серед яких: ЗНЗ І-ІІ ступенів  - 1 (Новосілківська загальноосвітня школа І-ІІ ступенів), ЗНЗ І-ІІІ ступенів (село) – 7 (Білашівська, Будеразька, Гільчанська, Глинська, Здовбицька, Спасівська, Уїздецька загальноосвітні школи І-ІІІ ступенів), ЗНЗ І-ІІІ ступенів (місто) – 5 (Здолбунівські загальноосвітні школи І-ІІІ ступенів №3,4,5,6), гімназія -1 (Здолбунівська гімназія), НВК – 1(Мізоцький</w:t>
      </w:r>
      <w:r>
        <w:rPr>
          <w:rFonts w:ascii="Times New Roman" w:hAnsi="Times New Roman" w:cs="Times New Roman"/>
          <w:sz w:val="28"/>
          <w:szCs w:val="28"/>
        </w:rPr>
        <w:t xml:space="preserve"> навчально – виховний комплекс “</w:t>
      </w:r>
      <w:r w:rsidRPr="00E51AFF">
        <w:rPr>
          <w:rFonts w:ascii="Times New Roman" w:hAnsi="Times New Roman" w:cs="Times New Roman"/>
          <w:sz w:val="28"/>
          <w:szCs w:val="28"/>
        </w:rPr>
        <w:t>загальноосвітня школа І-ІІ ступенів – ліцей</w:t>
      </w:r>
      <w:r>
        <w:rPr>
          <w:rFonts w:ascii="Times New Roman" w:hAnsi="Times New Roman" w:cs="Times New Roman"/>
          <w:sz w:val="28"/>
          <w:szCs w:val="28"/>
        </w:rPr>
        <w:t>’’</w:t>
      </w:r>
      <w:r w:rsidRPr="00E51AFF">
        <w:rPr>
          <w:rFonts w:ascii="Times New Roman" w:hAnsi="Times New Roman" w:cs="Times New Roman"/>
          <w:sz w:val="28"/>
          <w:szCs w:val="28"/>
        </w:rPr>
        <w:t>). Програмою І етапу фестивалю передбачалося: конкурси літературно – музично – спортивних міні – композицій,  плакатів, фотографій, художніх робіт, конкурс – вікторина. Визна</w:t>
      </w:r>
      <w:r>
        <w:rPr>
          <w:rFonts w:ascii="Times New Roman" w:hAnsi="Times New Roman" w:cs="Times New Roman"/>
          <w:sz w:val="28"/>
          <w:szCs w:val="28"/>
        </w:rPr>
        <w:t>че</w:t>
      </w:r>
      <w:r w:rsidRPr="00E51AFF">
        <w:rPr>
          <w:rFonts w:ascii="Times New Roman" w:hAnsi="Times New Roman" w:cs="Times New Roman"/>
          <w:sz w:val="28"/>
          <w:szCs w:val="28"/>
        </w:rPr>
        <w:t xml:space="preserve">но переможців конкурсу за номінаціями. </w:t>
      </w:r>
    </w:p>
    <w:p w:rsidR="00A81441" w:rsidRPr="00E51AFF" w:rsidRDefault="00A81441" w:rsidP="0013208F">
      <w:pPr>
        <w:spacing w:after="0" w:line="240" w:lineRule="auto"/>
        <w:ind w:firstLine="540"/>
        <w:jc w:val="both"/>
        <w:rPr>
          <w:rFonts w:ascii="Times New Roman" w:hAnsi="Times New Roman" w:cs="Times New Roman"/>
          <w:color w:val="000000"/>
        </w:rPr>
      </w:pPr>
      <w:r w:rsidRPr="00E51AFF">
        <w:rPr>
          <w:rFonts w:ascii="Times New Roman" w:hAnsi="Times New Roman" w:cs="Times New Roman"/>
          <w:color w:val="000000"/>
          <w:sz w:val="28"/>
          <w:szCs w:val="28"/>
        </w:rPr>
        <w:t xml:space="preserve">Значна увага приділяється попередженню шкідливих звичок серед школярів, однак упродовж останніх років спостерігається збільшення кількості неповнолітніх, які перебувають на обліку з приводу епізодичного вживання алкоголю.  </w:t>
      </w:r>
    </w:p>
    <w:p w:rsidR="00A81441" w:rsidRPr="0013208F" w:rsidRDefault="00A81441" w:rsidP="0013208F">
      <w:pPr>
        <w:spacing w:after="0" w:line="240" w:lineRule="auto"/>
        <w:ind w:firstLine="540"/>
        <w:jc w:val="both"/>
        <w:rPr>
          <w:rFonts w:ascii="Times New Roman" w:hAnsi="Times New Roman" w:cs="Times New Roman"/>
          <w:color w:val="FF0000"/>
          <w:sz w:val="28"/>
          <w:szCs w:val="28"/>
        </w:rPr>
      </w:pPr>
      <w:r w:rsidRPr="0013208F">
        <w:rPr>
          <w:rFonts w:ascii="Times New Roman" w:hAnsi="Times New Roman" w:cs="Times New Roman"/>
          <w:sz w:val="28"/>
          <w:szCs w:val="28"/>
        </w:rPr>
        <w:t>Важливим засобом вирішення багатьох проблем учнівської молоді є робота з батьками. Адже саме вони найбільше зацікавлені бачити своїх дітей здоровими духовно, фізично, морально. Отож, партнерській роботі з  батьками слід приділити більше уваги.</w:t>
      </w:r>
    </w:p>
    <w:p w:rsidR="00A81441" w:rsidRPr="00B8369F" w:rsidRDefault="00A81441" w:rsidP="00EA60A8">
      <w:pPr>
        <w:tabs>
          <w:tab w:val="left" w:pos="709"/>
        </w:tabs>
        <w:spacing w:after="0" w:line="240" w:lineRule="auto"/>
        <w:ind w:firstLine="540"/>
        <w:jc w:val="both"/>
        <w:rPr>
          <w:rFonts w:ascii="Times New Roman" w:hAnsi="Times New Roman" w:cs="Times New Roman"/>
        </w:rPr>
      </w:pPr>
      <w:r w:rsidRPr="00B8369F">
        <w:rPr>
          <w:rFonts w:ascii="Times New Roman" w:hAnsi="Times New Roman" w:cs="Times New Roman"/>
          <w:color w:val="FF0000"/>
          <w:sz w:val="28"/>
          <w:szCs w:val="28"/>
        </w:rPr>
        <w:tab/>
      </w:r>
      <w:r w:rsidRPr="00E51AFF">
        <w:rPr>
          <w:rFonts w:ascii="Times New Roman" w:hAnsi="Times New Roman" w:cs="Times New Roman"/>
          <w:sz w:val="28"/>
          <w:szCs w:val="28"/>
        </w:rPr>
        <w:t>Питання формування духовно багатої, національно свідомої особистості, носія моральних цінностей і надалі буде визначальним у роботі відділу освіти райдержадміністрації</w:t>
      </w:r>
      <w:r w:rsidRPr="00EA60A8">
        <w:rPr>
          <w:rFonts w:ascii="Times New Roman" w:hAnsi="Times New Roman" w:cs="Times New Roman"/>
          <w:sz w:val="28"/>
          <w:szCs w:val="28"/>
        </w:rPr>
        <w:t>. Залишаються невирішені проблеми та завдання виховної роботи. Залишається недостатнім контроль із боку батьків за навчанням, дозвіллям; доступ неповнолітніх до придбання цигарок та алкоголю; вплив засобів масової інформації (реклами, окремі молодіжні телепередачі); безкарність за вчинення правопорушень підлітками, батьками; безконтрольність під час проведення розважальних заходів як у містах, так і в селах; наявність джерел збуту речовин, які заважають формуванню здорового способу життя. Не є дієвою, а в більшості випадків</w:t>
      </w:r>
      <w:r>
        <w:rPr>
          <w:rFonts w:ascii="Times New Roman" w:hAnsi="Times New Roman" w:cs="Times New Roman"/>
          <w:sz w:val="28"/>
          <w:szCs w:val="28"/>
        </w:rPr>
        <w:t>,</w:t>
      </w:r>
      <w:r w:rsidRPr="00EA60A8">
        <w:rPr>
          <w:rFonts w:ascii="Times New Roman" w:hAnsi="Times New Roman" w:cs="Times New Roman"/>
          <w:sz w:val="28"/>
          <w:szCs w:val="28"/>
        </w:rPr>
        <w:t xml:space="preserve"> відсутня відповідальність батьків за власну недбалість перед дітьми та за їх поведінку. Хотілося б</w:t>
      </w:r>
      <w:r>
        <w:rPr>
          <w:rFonts w:ascii="Times New Roman" w:hAnsi="Times New Roman" w:cs="Times New Roman"/>
          <w:sz w:val="28"/>
          <w:szCs w:val="28"/>
        </w:rPr>
        <w:t>,</w:t>
      </w:r>
      <w:r w:rsidRPr="00EA60A8">
        <w:rPr>
          <w:rFonts w:ascii="Times New Roman" w:hAnsi="Times New Roman" w:cs="Times New Roman"/>
          <w:sz w:val="28"/>
          <w:szCs w:val="28"/>
        </w:rPr>
        <w:t xml:space="preserve"> щоб питання відвідування учнями школи, антигромадська поведінка неповнолітніх частіше виносились на активний розгляд Ради навчального закладу, батьківського комітету, засідання учкомів, загальношкільних батьківських та учнівських зборів</w:t>
      </w:r>
      <w:r w:rsidRPr="00B8369F">
        <w:rPr>
          <w:rFonts w:ascii="Times New Roman" w:hAnsi="Times New Roman" w:cs="Times New Roman"/>
        </w:rPr>
        <w:t>.</w:t>
      </w:r>
    </w:p>
    <w:p w:rsidR="00A81441" w:rsidRDefault="00A81441" w:rsidP="00B8369F">
      <w:pPr>
        <w:spacing w:after="0" w:line="240" w:lineRule="auto"/>
        <w:jc w:val="center"/>
        <w:rPr>
          <w:rFonts w:ascii="Times New Roman" w:hAnsi="Times New Roman" w:cs="Times New Roman"/>
          <w:b/>
          <w:bCs/>
          <w:color w:val="FF0000"/>
          <w:sz w:val="28"/>
          <w:szCs w:val="28"/>
        </w:rPr>
      </w:pPr>
    </w:p>
    <w:p w:rsidR="00A81441" w:rsidRPr="00B8369F" w:rsidRDefault="00A81441" w:rsidP="00B8369F">
      <w:pPr>
        <w:spacing w:after="0" w:line="240" w:lineRule="auto"/>
        <w:jc w:val="center"/>
        <w:rPr>
          <w:rFonts w:ascii="Times New Roman" w:hAnsi="Times New Roman" w:cs="Times New Roman"/>
          <w:b/>
          <w:bCs/>
          <w:sz w:val="28"/>
          <w:szCs w:val="28"/>
        </w:rPr>
      </w:pPr>
      <w:r w:rsidRPr="00E51AFF">
        <w:rPr>
          <w:rFonts w:ascii="Times New Roman" w:hAnsi="Times New Roman" w:cs="Times New Roman"/>
          <w:b/>
          <w:bCs/>
          <w:sz w:val="28"/>
          <w:szCs w:val="28"/>
        </w:rPr>
        <w:t>Ф</w:t>
      </w:r>
      <w:r w:rsidRPr="00E51AFF">
        <w:rPr>
          <w:rFonts w:ascii="Times New Roman" w:hAnsi="Times New Roman" w:cs="Times New Roman"/>
          <w:b/>
          <w:bCs/>
          <w:sz w:val="28"/>
          <w:szCs w:val="28"/>
          <w:lang w:eastAsia="en-US"/>
        </w:rPr>
        <w:t xml:space="preserve">ункціонування та розвиток </w:t>
      </w:r>
      <w:r w:rsidRPr="00B8369F">
        <w:rPr>
          <w:rFonts w:ascii="Times New Roman" w:hAnsi="Times New Roman" w:cs="Times New Roman"/>
          <w:b/>
          <w:bCs/>
          <w:sz w:val="28"/>
          <w:szCs w:val="28"/>
        </w:rPr>
        <w:t>психологічної служби</w:t>
      </w:r>
    </w:p>
    <w:p w:rsidR="00A81441" w:rsidRPr="00B8369F" w:rsidRDefault="00A81441" w:rsidP="00B8369F">
      <w:pPr>
        <w:spacing w:after="0" w:line="240" w:lineRule="auto"/>
        <w:rPr>
          <w:rFonts w:ascii="Times New Roman" w:hAnsi="Times New Roman" w:cs="Times New Roman"/>
          <w:sz w:val="28"/>
          <w:szCs w:val="28"/>
        </w:rPr>
      </w:pPr>
    </w:p>
    <w:p w:rsidR="00A81441" w:rsidRPr="00E51AFF" w:rsidRDefault="00A81441" w:rsidP="00E51AFF">
      <w:pPr>
        <w:spacing w:after="0" w:line="240" w:lineRule="auto"/>
        <w:ind w:firstLine="540"/>
        <w:jc w:val="both"/>
        <w:rPr>
          <w:rFonts w:ascii="Times New Roman" w:hAnsi="Times New Roman" w:cs="Times New Roman"/>
          <w:sz w:val="28"/>
          <w:szCs w:val="28"/>
          <w:lang w:eastAsia="en-US"/>
        </w:rPr>
      </w:pPr>
      <w:r w:rsidRPr="00B8369F">
        <w:rPr>
          <w:rFonts w:ascii="Times New Roman" w:hAnsi="Times New Roman" w:cs="Times New Roman"/>
          <w:sz w:val="28"/>
          <w:szCs w:val="28"/>
        </w:rPr>
        <w:tab/>
      </w:r>
      <w:r w:rsidRPr="00E51AFF">
        <w:rPr>
          <w:rFonts w:ascii="Times New Roman" w:hAnsi="Times New Roman" w:cs="Times New Roman"/>
          <w:sz w:val="28"/>
          <w:szCs w:val="28"/>
          <w:lang w:eastAsia="en-US"/>
        </w:rPr>
        <w:t xml:space="preserve">Упродовж 2012–2013 навчального року робота психологічної служби </w:t>
      </w:r>
      <w:r>
        <w:rPr>
          <w:rFonts w:ascii="Times New Roman" w:hAnsi="Times New Roman" w:cs="Times New Roman"/>
          <w:sz w:val="28"/>
          <w:szCs w:val="28"/>
          <w:lang w:eastAsia="en-US"/>
        </w:rPr>
        <w:t xml:space="preserve">району </w:t>
      </w:r>
      <w:r w:rsidRPr="00E51AFF">
        <w:rPr>
          <w:rFonts w:ascii="Times New Roman" w:hAnsi="Times New Roman" w:cs="Times New Roman"/>
          <w:sz w:val="28"/>
          <w:szCs w:val="28"/>
          <w:lang w:eastAsia="en-US"/>
        </w:rPr>
        <w:t>була спрямована на реалізацію основних напрямків Програми діяльності психологічної служби на 2012-2013 навчальний рік та передбачала вдосконалення системи роботи служби в цілому, покращення її методичного супроводу і підвищення ефективності функціонування.</w:t>
      </w:r>
      <w:r w:rsidRPr="00E51AFF">
        <w:rPr>
          <w:rFonts w:ascii="Times New Roman" w:hAnsi="Times New Roman" w:cs="Times New Roman"/>
          <w:sz w:val="28"/>
          <w:szCs w:val="28"/>
          <w:lang w:eastAsia="en-US"/>
        </w:rPr>
        <w:tab/>
      </w:r>
    </w:p>
    <w:p w:rsidR="00A81441" w:rsidRPr="00B8369F" w:rsidRDefault="00A81441" w:rsidP="00E51A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1AFF">
        <w:rPr>
          <w:rFonts w:ascii="Times New Roman" w:hAnsi="Times New Roman" w:cs="Times New Roman"/>
          <w:sz w:val="28"/>
          <w:szCs w:val="28"/>
        </w:rPr>
        <w:t>В районі зберігається позитивна динаміка щодо кількісного складу працівників психологічної служби.</w:t>
      </w:r>
      <w:r w:rsidRPr="00B8369F">
        <w:rPr>
          <w:rFonts w:ascii="Times New Roman" w:hAnsi="Times New Roman" w:cs="Times New Roman"/>
          <w:color w:val="FF0000"/>
          <w:sz w:val="28"/>
          <w:szCs w:val="28"/>
        </w:rPr>
        <w:t xml:space="preserve"> </w:t>
      </w:r>
      <w:r w:rsidRPr="00B8369F">
        <w:rPr>
          <w:rFonts w:ascii="Times New Roman" w:hAnsi="Times New Roman" w:cs="Times New Roman"/>
          <w:sz w:val="28"/>
          <w:szCs w:val="28"/>
        </w:rPr>
        <w:t xml:space="preserve">Психологічна служба району налічує 42 працівника: 27 практичних психологів, 6 соціальних педагогів загальноосвітніх навчальних закладів, 9 практичних психологів працює у дошкільних навчальних закладах. Серед них : психолог – методист - 1, з вищою кваліфікаційною категорією - 7 , першою – 5, другою – 7, спеціалістів -22. </w:t>
      </w:r>
      <w:r w:rsidRPr="00B8369F">
        <w:rPr>
          <w:rFonts w:ascii="Times New Roman" w:hAnsi="Times New Roman" w:cs="Times New Roman"/>
          <w:sz w:val="28"/>
          <w:szCs w:val="28"/>
        </w:rPr>
        <w:tab/>
        <w:t>У поточному році є 7 новопризначених працівника. З них : 1- соціальний педагог, 6- практичних психологів.</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Кількість закладів, де є практичні психологи, - 35 (місто - 12, село – 23). Кількість ставок практичних психологів за нормативами чисельності складає 30 ставок (місто – 11,25; село – 18,75). Всього введено ставок практичних психологів 20 (місто  - 8,75; село – 11,25).</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 xml:space="preserve">У 6 загальноосвітніх навчальних закладах працює 6 соціальних педагогів. Кількість ставок соціальних педагогів згідно нормативів становить 16,5 ставок, Серед них: місто – 4, село - 12,5 ставки. Введено 4,5 ставки соціальних педагогів (місто – 2, село – 2,5). </w:t>
      </w:r>
    </w:p>
    <w:p w:rsidR="00A81441" w:rsidRPr="00B8369F" w:rsidRDefault="00A81441" w:rsidP="00B8369F">
      <w:pPr>
        <w:spacing w:after="0" w:line="240" w:lineRule="auto"/>
        <w:ind w:firstLine="360"/>
        <w:jc w:val="both"/>
        <w:rPr>
          <w:rFonts w:ascii="Times New Roman" w:hAnsi="Times New Roman" w:cs="Times New Roman"/>
          <w:sz w:val="28"/>
          <w:szCs w:val="28"/>
        </w:rPr>
      </w:pPr>
      <w:r w:rsidRPr="00B8369F">
        <w:rPr>
          <w:rFonts w:ascii="Times New Roman" w:hAnsi="Times New Roman" w:cs="Times New Roman"/>
          <w:sz w:val="28"/>
          <w:szCs w:val="28"/>
        </w:rPr>
        <w:t>Отже, заклади освіти в сільській місцевості з невеликою чисельністю учнів не у повній мірі забезпечені ставками  практичних психологів і соціальних педагогів (відсутні практичні психологи у Маломощаницькій та Старомощаницькій загальноосвітніх школах І-ІІ ступенів, у загальноосвітніх школах І ступеня села, ДНЗ села), крім  ДНЗ “Ромашка’’ с. Здовбиця ,  “Малятко’’ смт. Мізоч,</w:t>
      </w:r>
      <w:r>
        <w:rPr>
          <w:rFonts w:ascii="Times New Roman" w:hAnsi="Times New Roman" w:cs="Times New Roman"/>
          <w:sz w:val="28"/>
          <w:szCs w:val="28"/>
        </w:rPr>
        <w:t xml:space="preserve">  “</w:t>
      </w:r>
      <w:r w:rsidRPr="00B8369F">
        <w:rPr>
          <w:rFonts w:ascii="Times New Roman" w:hAnsi="Times New Roman" w:cs="Times New Roman"/>
          <w:sz w:val="28"/>
          <w:szCs w:val="28"/>
        </w:rPr>
        <w:t>Сонечко’’ с. Глинськ. Всього  дефіцит ставок по району складають 10,5 ставок практичних психологів та 12 ставок соціальних педагогів згідно наказу МО і НУ від 02.09.2009 №616 “Про внесення змін до Положення про психологічну службу системи освіти України’’.</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У 2012 – 2013 навчальному році психологічна служба району працювала над науково-методичною темою: “Забезпечення соціально – психологічних умов для розвитку особистості дитини та учня, створення технології соціально – психологічної реабілітації дітей з особливими потребами’’.</w:t>
      </w:r>
      <w:r>
        <w:rPr>
          <w:rFonts w:ascii="Times New Roman" w:hAnsi="Times New Roman" w:cs="Times New Roman"/>
          <w:sz w:val="28"/>
          <w:szCs w:val="28"/>
        </w:rPr>
        <w:t xml:space="preserve"> П</w:t>
      </w:r>
      <w:r w:rsidRPr="00B8369F">
        <w:rPr>
          <w:rFonts w:ascii="Times New Roman" w:hAnsi="Times New Roman" w:cs="Times New Roman"/>
          <w:sz w:val="28"/>
          <w:szCs w:val="28"/>
        </w:rPr>
        <w:t xml:space="preserve">сихологічна служба району не стоїть осторонь </w:t>
      </w:r>
      <w:r>
        <w:rPr>
          <w:rFonts w:ascii="Times New Roman" w:hAnsi="Times New Roman" w:cs="Times New Roman"/>
          <w:sz w:val="28"/>
          <w:szCs w:val="28"/>
        </w:rPr>
        <w:t xml:space="preserve">і </w:t>
      </w:r>
      <w:r w:rsidRPr="00B8369F">
        <w:rPr>
          <w:rFonts w:ascii="Times New Roman" w:hAnsi="Times New Roman" w:cs="Times New Roman"/>
          <w:sz w:val="28"/>
          <w:szCs w:val="28"/>
        </w:rPr>
        <w:t>питання впровадження інноваційних технологій у діяльність працівників. На запит практичних психологів та соціальних педагогів  навчальних закладів поза планом було організовано семінари – тренінги</w:t>
      </w:r>
      <w:r w:rsidRPr="00B8369F">
        <w:rPr>
          <w:rFonts w:ascii="Times New Roman" w:hAnsi="Times New Roman" w:cs="Times New Roman"/>
          <w:b/>
          <w:bCs/>
          <w:sz w:val="28"/>
          <w:szCs w:val="28"/>
        </w:rPr>
        <w:t xml:space="preserve"> </w:t>
      </w:r>
      <w:r w:rsidRPr="00B8369F">
        <w:rPr>
          <w:rFonts w:ascii="Times New Roman" w:hAnsi="Times New Roman" w:cs="Times New Roman"/>
          <w:sz w:val="28"/>
          <w:szCs w:val="28"/>
        </w:rPr>
        <w:t>з теми “Використання  лялькотерапії у психолого – педагогічній  практиці з  дітьми різного віку’’, які провела методист Рівненського обласного центру практичної психології і соціальної роботи Вєтрова Ю.Г. на базі Здолбунівської загальноосвітньої школи І-ІІІ ступенів №4 та дошкільного навчального закладу №3 “Ладоньки’’ м. Здолбунова.</w:t>
      </w:r>
    </w:p>
    <w:p w:rsidR="00A81441"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На виконання Програми діяльності психологічної служб</w:t>
      </w:r>
      <w:r>
        <w:rPr>
          <w:rFonts w:ascii="Times New Roman" w:hAnsi="Times New Roman" w:cs="Times New Roman"/>
          <w:sz w:val="28"/>
          <w:szCs w:val="28"/>
        </w:rPr>
        <w:t xml:space="preserve">и на 2012 – 2013 навчальний рік проведено </w:t>
      </w:r>
      <w:r w:rsidRPr="00B8369F">
        <w:rPr>
          <w:rFonts w:ascii="Times New Roman" w:hAnsi="Times New Roman" w:cs="Times New Roman"/>
          <w:sz w:val="28"/>
          <w:szCs w:val="28"/>
        </w:rPr>
        <w:t>ІІ етап Всеукраїнської олімпіади з педагогіки і психології, у якій взяли участь 19 учасників (7 учнів із міських шкіл та 12 – із сільських) із 12 навчальних закладів (ЗОШ І-ІІІ ступенів – 10, НВК – 2). 17 учасників – це учні 11-х класів, 2- 10 класу (Гільчанська, Уїздецька  загальноосвітні  школи І-ІІІ ступенів). На жаль, не брали участь в олімпіаді учні із Здолбунівської гімназії, Здолбунівської загальноосвітньої школи І-ІІІ ступенів №5, Будеразької, Бущанської, Глинської загальноосвітніх шкіл І-ІІІ ступенів, Ступнівського НВК “загальноосвітня школа І-ІІ ступенів – агротехнічний ліцей’’.</w:t>
      </w:r>
    </w:p>
    <w:p w:rsidR="00A81441" w:rsidRPr="00784130" w:rsidRDefault="00A81441" w:rsidP="005C1E81">
      <w:pPr>
        <w:spacing w:line="240" w:lineRule="auto"/>
        <w:jc w:val="both"/>
        <w:rPr>
          <w:rFonts w:ascii="Times New Roman" w:hAnsi="Times New Roman" w:cs="Times New Roman"/>
          <w:sz w:val="28"/>
          <w:szCs w:val="28"/>
        </w:rPr>
      </w:pPr>
      <w:r>
        <w:rPr>
          <w:rFonts w:ascii="Times New Roman" w:hAnsi="Times New Roman" w:cs="Times New Roman"/>
          <w:sz w:val="28"/>
          <w:szCs w:val="28"/>
        </w:rPr>
        <w:tab/>
        <w:t>П</w:t>
      </w:r>
      <w:r w:rsidRPr="00784130">
        <w:rPr>
          <w:rFonts w:ascii="Times New Roman" w:hAnsi="Times New Roman" w:cs="Times New Roman"/>
          <w:sz w:val="28"/>
          <w:szCs w:val="28"/>
        </w:rPr>
        <w:t>ереможцями олімпіади з педагогіки і психології у 2012 – 2013 навчальному році</w:t>
      </w:r>
      <w:r>
        <w:rPr>
          <w:rFonts w:ascii="Times New Roman" w:hAnsi="Times New Roman" w:cs="Times New Roman"/>
          <w:sz w:val="28"/>
          <w:szCs w:val="28"/>
        </w:rPr>
        <w:t xml:space="preserve"> стали:</w:t>
      </w:r>
    </w:p>
    <w:p w:rsidR="00A81441" w:rsidRPr="00784130" w:rsidRDefault="00A81441" w:rsidP="005C1E81">
      <w:pPr>
        <w:numPr>
          <w:ilvl w:val="0"/>
          <w:numId w:val="35"/>
        </w:numPr>
        <w:spacing w:after="0"/>
        <w:jc w:val="both"/>
        <w:rPr>
          <w:rFonts w:ascii="Times New Roman" w:hAnsi="Times New Roman" w:cs="Times New Roman"/>
          <w:sz w:val="28"/>
          <w:szCs w:val="28"/>
        </w:rPr>
      </w:pPr>
      <w:r w:rsidRPr="00784130">
        <w:rPr>
          <w:rFonts w:ascii="Times New Roman" w:hAnsi="Times New Roman" w:cs="Times New Roman"/>
          <w:sz w:val="28"/>
          <w:szCs w:val="28"/>
        </w:rPr>
        <w:t>І місце  - Іваненко Людмил</w:t>
      </w:r>
      <w:r>
        <w:rPr>
          <w:rFonts w:ascii="Times New Roman" w:hAnsi="Times New Roman" w:cs="Times New Roman"/>
          <w:sz w:val="28"/>
          <w:szCs w:val="28"/>
        </w:rPr>
        <w:t>а</w:t>
      </w:r>
      <w:r w:rsidRPr="00784130">
        <w:rPr>
          <w:rFonts w:ascii="Times New Roman" w:hAnsi="Times New Roman" w:cs="Times New Roman"/>
          <w:sz w:val="28"/>
          <w:szCs w:val="28"/>
        </w:rPr>
        <w:t xml:space="preserve"> (Здовбицька загальноосвітня школа І-ІІІ ступенів), керівник практичний психолог Мельник Олена Миколаївна ;</w:t>
      </w:r>
    </w:p>
    <w:p w:rsidR="00A81441" w:rsidRPr="00784130" w:rsidRDefault="00A81441" w:rsidP="005C1E81">
      <w:pPr>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ІІ місце - Гуменюк Яна</w:t>
      </w:r>
      <w:r w:rsidRPr="00784130">
        <w:rPr>
          <w:rFonts w:ascii="Times New Roman" w:hAnsi="Times New Roman" w:cs="Times New Roman"/>
          <w:sz w:val="28"/>
          <w:szCs w:val="28"/>
        </w:rPr>
        <w:t xml:space="preserve"> (Здовбицька загальноосвітня школа І-ІІІ ступенів), керівник практичний психолог Мельник Олена Миколаївна; </w:t>
      </w:r>
      <w:r>
        <w:rPr>
          <w:rFonts w:ascii="Times New Roman" w:hAnsi="Times New Roman" w:cs="Times New Roman"/>
          <w:sz w:val="28"/>
          <w:szCs w:val="28"/>
        </w:rPr>
        <w:t>Бортник Олена</w:t>
      </w:r>
      <w:r w:rsidRPr="00784130">
        <w:rPr>
          <w:rFonts w:ascii="Times New Roman" w:hAnsi="Times New Roman" w:cs="Times New Roman"/>
          <w:sz w:val="28"/>
          <w:szCs w:val="28"/>
        </w:rPr>
        <w:t xml:space="preserve"> (Копитківська загальноосвітня школа І-ІІІ ступенів), керівник практичний психолог Мартинюк Ірина Ростиславівна ;</w:t>
      </w:r>
    </w:p>
    <w:p w:rsidR="00A81441" w:rsidRPr="005C1E81" w:rsidRDefault="00A81441" w:rsidP="00B8369F">
      <w:pPr>
        <w:numPr>
          <w:ilvl w:val="0"/>
          <w:numId w:val="35"/>
        </w:numPr>
        <w:spacing w:after="0" w:line="240" w:lineRule="auto"/>
        <w:jc w:val="both"/>
        <w:rPr>
          <w:rFonts w:ascii="Times New Roman" w:hAnsi="Times New Roman" w:cs="Times New Roman"/>
          <w:sz w:val="28"/>
          <w:szCs w:val="28"/>
        </w:rPr>
      </w:pPr>
      <w:r w:rsidRPr="005C1E81">
        <w:rPr>
          <w:rFonts w:ascii="Times New Roman" w:hAnsi="Times New Roman" w:cs="Times New Roman"/>
          <w:sz w:val="28"/>
          <w:szCs w:val="28"/>
        </w:rPr>
        <w:t xml:space="preserve">ІІІ місце – Осовська Олена (Здолбунівська загальноосвітня школа І-ІІІ ступенів №6), керівник практичний психолог Савчук Ірина Павлівна; Онищук Руслана (Дерманський навчально – виховний комплекс “загальноосвітня школа І ступеня – гімназія’’), керівник практичний психолог Пилипчук Галина Володимирівна; Тимощук Ірина (Мізоцький навчально – виховний комплекс “загальноосвітня школа І –ІІ ступенів – ліцей’’), керівник практичний психолог Остроголова Вікторія Володимирівна.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970"/>
        <w:gridCol w:w="1791"/>
        <w:gridCol w:w="709"/>
        <w:gridCol w:w="1559"/>
        <w:gridCol w:w="706"/>
        <w:gridCol w:w="1562"/>
        <w:gridCol w:w="992"/>
      </w:tblGrid>
      <w:tr w:rsidR="00A81441" w:rsidRPr="00B8369F">
        <w:trPr>
          <w:trHeight w:val="312"/>
        </w:trPr>
        <w:tc>
          <w:tcPr>
            <w:tcW w:w="458" w:type="dxa"/>
            <w:vMerge w:val="restart"/>
          </w:tcPr>
          <w:p w:rsidR="00A81441" w:rsidRPr="00B8369F" w:rsidRDefault="00A81441" w:rsidP="00B8369F">
            <w:pPr>
              <w:spacing w:after="0" w:line="240" w:lineRule="auto"/>
              <w:jc w:val="both"/>
              <w:rPr>
                <w:rFonts w:ascii="Times New Roman" w:hAnsi="Times New Roman" w:cs="Times New Roman"/>
                <w:sz w:val="20"/>
                <w:szCs w:val="20"/>
              </w:rPr>
            </w:pPr>
          </w:p>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з/п</w:t>
            </w:r>
          </w:p>
        </w:tc>
        <w:tc>
          <w:tcPr>
            <w:tcW w:w="1970" w:type="dxa"/>
            <w:vMerge w:val="restart"/>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Прізвище, ім’я учня</w:t>
            </w:r>
          </w:p>
        </w:tc>
        <w:tc>
          <w:tcPr>
            <w:tcW w:w="1791" w:type="dxa"/>
            <w:vMerge w:val="restart"/>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Навчальний заклад</w:t>
            </w:r>
          </w:p>
        </w:tc>
        <w:tc>
          <w:tcPr>
            <w:tcW w:w="2974" w:type="dxa"/>
            <w:gridSpan w:val="3"/>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Кількість балів</w:t>
            </w:r>
          </w:p>
        </w:tc>
        <w:tc>
          <w:tcPr>
            <w:tcW w:w="1562" w:type="dxa"/>
            <w:vMerge w:val="restart"/>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Загальна кількість балів</w:t>
            </w:r>
          </w:p>
        </w:tc>
        <w:tc>
          <w:tcPr>
            <w:tcW w:w="992" w:type="dxa"/>
            <w:vMerge w:val="restart"/>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Рейтинг</w:t>
            </w:r>
          </w:p>
        </w:tc>
      </w:tr>
      <w:tr w:rsidR="00A81441" w:rsidRPr="00B8369F">
        <w:trPr>
          <w:trHeight w:val="136"/>
        </w:trPr>
        <w:tc>
          <w:tcPr>
            <w:tcW w:w="458" w:type="dxa"/>
            <w:vMerge/>
          </w:tcPr>
          <w:p w:rsidR="00A81441" w:rsidRPr="00B8369F" w:rsidRDefault="00A81441" w:rsidP="00B8369F">
            <w:pPr>
              <w:spacing w:after="0" w:line="240" w:lineRule="auto"/>
              <w:jc w:val="both"/>
              <w:rPr>
                <w:rFonts w:ascii="Times New Roman" w:hAnsi="Times New Roman" w:cs="Times New Roman"/>
                <w:sz w:val="20"/>
                <w:szCs w:val="20"/>
              </w:rPr>
            </w:pPr>
          </w:p>
        </w:tc>
        <w:tc>
          <w:tcPr>
            <w:tcW w:w="1970" w:type="dxa"/>
            <w:vMerge/>
          </w:tcPr>
          <w:p w:rsidR="00A81441" w:rsidRPr="00B8369F" w:rsidRDefault="00A81441" w:rsidP="00B8369F">
            <w:pPr>
              <w:spacing w:after="0" w:line="240" w:lineRule="auto"/>
              <w:jc w:val="both"/>
              <w:rPr>
                <w:rFonts w:ascii="Times New Roman" w:hAnsi="Times New Roman" w:cs="Times New Roman"/>
                <w:sz w:val="20"/>
                <w:szCs w:val="20"/>
              </w:rPr>
            </w:pPr>
          </w:p>
        </w:tc>
        <w:tc>
          <w:tcPr>
            <w:tcW w:w="1791" w:type="dxa"/>
            <w:vMerge/>
          </w:tcPr>
          <w:p w:rsidR="00A81441" w:rsidRPr="00B8369F" w:rsidRDefault="00A81441" w:rsidP="00B8369F">
            <w:pPr>
              <w:spacing w:after="0" w:line="240" w:lineRule="auto"/>
              <w:jc w:val="both"/>
              <w:rPr>
                <w:rFonts w:ascii="Times New Roman" w:hAnsi="Times New Roman" w:cs="Times New Roman"/>
                <w:sz w:val="20"/>
                <w:szCs w:val="20"/>
              </w:rPr>
            </w:pP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тести</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пед. ситуація</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есе</w:t>
            </w:r>
          </w:p>
        </w:tc>
        <w:tc>
          <w:tcPr>
            <w:tcW w:w="1562" w:type="dxa"/>
            <w:vMerge/>
          </w:tcPr>
          <w:p w:rsidR="00A81441" w:rsidRPr="00B8369F" w:rsidRDefault="00A81441" w:rsidP="00B8369F">
            <w:pPr>
              <w:spacing w:after="0" w:line="240" w:lineRule="auto"/>
              <w:jc w:val="both"/>
              <w:rPr>
                <w:rFonts w:ascii="Times New Roman" w:hAnsi="Times New Roman" w:cs="Times New Roman"/>
                <w:sz w:val="20"/>
                <w:szCs w:val="20"/>
              </w:rPr>
            </w:pPr>
          </w:p>
        </w:tc>
        <w:tc>
          <w:tcPr>
            <w:tcW w:w="992" w:type="dxa"/>
            <w:vMerge/>
          </w:tcPr>
          <w:p w:rsidR="00A81441" w:rsidRPr="00B8369F" w:rsidRDefault="00A81441" w:rsidP="00B8369F">
            <w:pPr>
              <w:spacing w:after="0" w:line="240" w:lineRule="auto"/>
              <w:jc w:val="both"/>
              <w:rPr>
                <w:rFonts w:ascii="Times New Roman" w:hAnsi="Times New Roman" w:cs="Times New Roman"/>
                <w:sz w:val="20"/>
                <w:szCs w:val="20"/>
              </w:rPr>
            </w:pP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Городюк Наталія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ст.№1</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18</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4</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24</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2</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Мартинюк Алла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 №3</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10,5</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7</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19,5</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VIII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3</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Ганчевська Наталія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ст.№4</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5</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23</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4</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Гугайло Анастасія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ст.№6</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6</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25</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sz w:val="20"/>
                <w:szCs w:val="20"/>
                <w:lang w:val="en-US"/>
              </w:rPr>
              <w:t xml:space="preserve">    </w:t>
            </w:r>
            <w:r w:rsidRPr="00B8369F">
              <w:rPr>
                <w:rFonts w:ascii="Times New Roman" w:hAnsi="Times New Roman" w:cs="Times New Roman"/>
                <w:b/>
                <w:bCs/>
                <w:sz w:val="20"/>
                <w:szCs w:val="20"/>
                <w:lang w:val="en-US"/>
              </w:rPr>
              <w:t>IV</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5</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Шустра Жанна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ст.№6</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4</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21</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6</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Осовська Олена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 №6</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6</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26</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sz w:val="20"/>
                <w:szCs w:val="20"/>
              </w:rPr>
              <w:t xml:space="preserve">  </w:t>
            </w:r>
            <w:r w:rsidRPr="00B8369F">
              <w:rPr>
                <w:rFonts w:ascii="Times New Roman" w:hAnsi="Times New Roman" w:cs="Times New Roman"/>
                <w:b/>
                <w:bCs/>
                <w:sz w:val="20"/>
                <w:szCs w:val="20"/>
              </w:rPr>
              <w:t>ІІІ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7</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Мирончук Юлія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Здолбунівська ЗОШ І-ІІІ ст.№6</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4</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23</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8</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Власюк Валентин</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Білашівська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6</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23</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9</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Шамгрик Тетяна </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Гільчанська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14</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7</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24</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10</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Онищук Руслана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Дерманський НВК</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15</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8</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26</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sz w:val="20"/>
                <w:szCs w:val="20"/>
              </w:rPr>
              <w:t xml:space="preserve">   </w:t>
            </w:r>
            <w:r w:rsidRPr="00B8369F">
              <w:rPr>
                <w:rFonts w:ascii="Times New Roman" w:hAnsi="Times New Roman" w:cs="Times New Roman"/>
                <w:b/>
                <w:bCs/>
                <w:sz w:val="20"/>
                <w:szCs w:val="20"/>
              </w:rPr>
              <w:t>ІІІ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11</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Іваненко Людмила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Здовбицька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18</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11</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32</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sz w:val="20"/>
                <w:szCs w:val="20"/>
              </w:rPr>
              <w:t xml:space="preserve">    </w:t>
            </w:r>
            <w:r w:rsidRPr="00B8369F">
              <w:rPr>
                <w:rFonts w:ascii="Times New Roman" w:hAnsi="Times New Roman" w:cs="Times New Roman"/>
                <w:b/>
                <w:bCs/>
                <w:sz w:val="20"/>
                <w:szCs w:val="20"/>
              </w:rPr>
              <w:t>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12</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Гуменюк Яна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Здовбицька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10</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28</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b/>
                <w:bCs/>
                <w:sz w:val="20"/>
                <w:szCs w:val="20"/>
              </w:rPr>
              <w:t xml:space="preserve">    ІІ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13</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Бортник Олена </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Копитківська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8</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28</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b/>
                <w:bCs/>
                <w:sz w:val="20"/>
                <w:szCs w:val="20"/>
              </w:rPr>
              <w:t xml:space="preserve">    ІІ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14</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Поліщук Тетяна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Мізоцький НВК</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14</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10 </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25</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sz w:val="20"/>
                <w:szCs w:val="20"/>
              </w:rPr>
              <w:t xml:space="preserve">  </w:t>
            </w:r>
            <w:r w:rsidRPr="00B8369F">
              <w:rPr>
                <w:rFonts w:ascii="Times New Roman" w:hAnsi="Times New Roman" w:cs="Times New Roman"/>
                <w:sz w:val="20"/>
                <w:szCs w:val="20"/>
                <w:lang w:val="en-US"/>
              </w:rPr>
              <w:t xml:space="preserve"> </w:t>
            </w:r>
            <w:r w:rsidRPr="00B8369F">
              <w:rPr>
                <w:rFonts w:ascii="Times New Roman" w:hAnsi="Times New Roman" w:cs="Times New Roman"/>
                <w:b/>
                <w:bCs/>
                <w:sz w:val="20"/>
                <w:szCs w:val="20"/>
              </w:rPr>
              <w:t>І</w:t>
            </w:r>
            <w:r w:rsidRPr="00B8369F">
              <w:rPr>
                <w:rFonts w:ascii="Times New Roman" w:hAnsi="Times New Roman" w:cs="Times New Roman"/>
                <w:b/>
                <w:bCs/>
                <w:sz w:val="20"/>
                <w:szCs w:val="20"/>
                <w:lang w:val="en-US"/>
              </w:rPr>
              <w:t>V</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15</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Тимощук Ірина</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Мізоцький НВК</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6</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26</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rPr>
            </w:pPr>
            <w:r w:rsidRPr="00B8369F">
              <w:rPr>
                <w:rFonts w:ascii="Times New Roman" w:hAnsi="Times New Roman" w:cs="Times New Roman"/>
                <w:b/>
                <w:bCs/>
                <w:sz w:val="20"/>
                <w:szCs w:val="20"/>
              </w:rPr>
              <w:t xml:space="preserve">   ІІІ</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Корольчук Анастасія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Спасівська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14</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5</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21</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VII</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17</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Корнійчук Олександр</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Уїздецька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13</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17</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sz w:val="20"/>
                <w:szCs w:val="20"/>
                <w:lang w:val="en-US"/>
              </w:rPr>
              <w:t xml:space="preserve">   </w:t>
            </w:r>
            <w:r w:rsidRPr="00B8369F">
              <w:rPr>
                <w:rFonts w:ascii="Times New Roman" w:hAnsi="Times New Roman" w:cs="Times New Roman"/>
                <w:b/>
                <w:bCs/>
                <w:sz w:val="20"/>
                <w:szCs w:val="20"/>
                <w:lang w:val="en-US"/>
              </w:rPr>
              <w:t>IX</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18</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Більчук Марія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Уїздецька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16</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3</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5</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24</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sz w:val="20"/>
                <w:szCs w:val="20"/>
                <w:lang w:val="en-US"/>
              </w:rPr>
              <w:t xml:space="preserve">    </w:t>
            </w:r>
            <w:r w:rsidRPr="00B8369F">
              <w:rPr>
                <w:rFonts w:ascii="Times New Roman" w:hAnsi="Times New Roman" w:cs="Times New Roman"/>
                <w:b/>
                <w:bCs/>
                <w:sz w:val="20"/>
                <w:szCs w:val="20"/>
                <w:lang w:val="en-US"/>
              </w:rPr>
              <w:t>V</w:t>
            </w:r>
          </w:p>
        </w:tc>
      </w:tr>
      <w:tr w:rsidR="00A81441" w:rsidRPr="00B8369F">
        <w:tc>
          <w:tcPr>
            <w:tcW w:w="458"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19</w:t>
            </w:r>
          </w:p>
        </w:tc>
        <w:tc>
          <w:tcPr>
            <w:tcW w:w="1970"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Степанчук Марія</w:t>
            </w:r>
          </w:p>
        </w:tc>
        <w:tc>
          <w:tcPr>
            <w:tcW w:w="1791"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Уїздецька ЗОШ І-ІІІ ст.</w:t>
            </w:r>
          </w:p>
        </w:tc>
        <w:tc>
          <w:tcPr>
            <w:tcW w:w="70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13</w:t>
            </w:r>
          </w:p>
        </w:tc>
        <w:tc>
          <w:tcPr>
            <w:tcW w:w="1559"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706"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w:t>
            </w:r>
          </w:p>
        </w:tc>
        <w:tc>
          <w:tcPr>
            <w:tcW w:w="1562" w:type="dxa"/>
          </w:tcPr>
          <w:p w:rsidR="00A81441" w:rsidRPr="00B8369F" w:rsidRDefault="00A81441" w:rsidP="00B8369F">
            <w:pPr>
              <w:spacing w:after="0" w:line="240" w:lineRule="auto"/>
              <w:jc w:val="both"/>
              <w:rPr>
                <w:rFonts w:ascii="Times New Roman" w:hAnsi="Times New Roman" w:cs="Times New Roman"/>
                <w:sz w:val="20"/>
                <w:szCs w:val="20"/>
              </w:rPr>
            </w:pPr>
            <w:r w:rsidRPr="00B8369F">
              <w:rPr>
                <w:rFonts w:ascii="Times New Roman" w:hAnsi="Times New Roman" w:cs="Times New Roman"/>
                <w:sz w:val="20"/>
                <w:szCs w:val="20"/>
              </w:rPr>
              <w:t xml:space="preserve">       15</w:t>
            </w:r>
          </w:p>
        </w:tc>
        <w:tc>
          <w:tcPr>
            <w:tcW w:w="992" w:type="dxa"/>
          </w:tcPr>
          <w:p w:rsidR="00A81441" w:rsidRPr="00B8369F" w:rsidRDefault="00A81441" w:rsidP="00B8369F">
            <w:pPr>
              <w:spacing w:after="0" w:line="240" w:lineRule="auto"/>
              <w:jc w:val="both"/>
              <w:rPr>
                <w:rFonts w:ascii="Times New Roman" w:hAnsi="Times New Roman" w:cs="Times New Roman"/>
                <w:b/>
                <w:bCs/>
                <w:sz w:val="20"/>
                <w:szCs w:val="20"/>
                <w:lang w:val="en-US"/>
              </w:rPr>
            </w:pPr>
            <w:r w:rsidRPr="00B8369F">
              <w:rPr>
                <w:rFonts w:ascii="Times New Roman" w:hAnsi="Times New Roman" w:cs="Times New Roman"/>
                <w:b/>
                <w:bCs/>
                <w:sz w:val="20"/>
                <w:szCs w:val="20"/>
                <w:lang w:val="en-US"/>
              </w:rPr>
              <w:t xml:space="preserve">    X</w:t>
            </w:r>
          </w:p>
        </w:tc>
      </w:tr>
    </w:tbl>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w:t>
      </w:r>
    </w:p>
    <w:p w:rsidR="00A81441" w:rsidRPr="00B8369F" w:rsidRDefault="00A81441" w:rsidP="005C1E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B8369F">
        <w:rPr>
          <w:rFonts w:ascii="Times New Roman" w:hAnsi="Times New Roman" w:cs="Times New Roman"/>
          <w:sz w:val="28"/>
          <w:szCs w:val="28"/>
        </w:rPr>
        <w:t xml:space="preserve"> лютому поточного року було проведено районний конкурс –</w:t>
      </w:r>
      <w:r>
        <w:rPr>
          <w:rFonts w:ascii="Times New Roman" w:hAnsi="Times New Roman" w:cs="Times New Roman"/>
          <w:sz w:val="28"/>
          <w:szCs w:val="28"/>
        </w:rPr>
        <w:t xml:space="preserve"> ярмарок педагогічної творчості у н</w:t>
      </w:r>
      <w:r w:rsidRPr="00B8369F">
        <w:rPr>
          <w:rFonts w:ascii="Times New Roman" w:hAnsi="Times New Roman" w:cs="Times New Roman"/>
          <w:sz w:val="28"/>
          <w:szCs w:val="28"/>
        </w:rPr>
        <w:t>омінац</w:t>
      </w:r>
      <w:r>
        <w:rPr>
          <w:rFonts w:ascii="Times New Roman" w:hAnsi="Times New Roman" w:cs="Times New Roman"/>
          <w:sz w:val="28"/>
          <w:szCs w:val="28"/>
        </w:rPr>
        <w:t>ії</w:t>
      </w:r>
      <w:r w:rsidRPr="00B8369F">
        <w:rPr>
          <w:rFonts w:ascii="Times New Roman" w:hAnsi="Times New Roman" w:cs="Times New Roman"/>
          <w:sz w:val="28"/>
          <w:szCs w:val="28"/>
        </w:rPr>
        <w:t xml:space="preserve"> “Практична психологія’’ </w:t>
      </w:r>
      <w:r>
        <w:rPr>
          <w:rFonts w:ascii="Times New Roman" w:hAnsi="Times New Roman" w:cs="Times New Roman"/>
          <w:sz w:val="28"/>
          <w:szCs w:val="28"/>
        </w:rPr>
        <w:t>та “Соціальна робота’’.</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За результатами обласного етапу конкурсу – ярмарку переможцями у номінації “Практична психологія’’ стали Пилипчук Г.В. (Дерманський навчально – виховний комплекс “загальноосвітня школа І ступеня – гімназія’’) – ІІІ місце та Дрина І.Г. (Здовбицька загальноосвітня  школа І-ІІІ ступенів) – ІІ місце у номінації “Соціальна педагогіка’’.  Соціальний педагог Здолбунівської загальноосвітньої школи І-ІІІ ступенів №6 Радіца Л. П. отримала сертифікат учасника обласного конкурсу – ярмарку педагогічної творчості.</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До обласного центру практичної психології та соціальної роботи було подано 3 описи досвідів роботи практичних психологів: Ваколюк І.В. (Білашівська загальноосвітня школа І-ІІІ ступенів), Максимюк О.Л. (дошкільний навчальний заклад “Малятко’’ Мізоцької селищної ради), Пилипчук Г.В. (Дерманський навчально – виховний комплекс “загальноосвітня школа І ступеня – гімназія’’). Подано також опис досвіду роботи практичного психолога Здолбунівської загальноосвітньої школи І-ІІІ ступенів №6 Савчук І.П. по роботі з дітьми з деліквентною,  девіантною поведінкою.</w:t>
      </w:r>
    </w:p>
    <w:p w:rsidR="00A81441"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 xml:space="preserve">3 учнів (2 - з Дерманського навчально – виховного комплексу “загальноосвітня школа І ступеня – гімназія’’, 1- з Білашівської загальноосвітньої школи І-ІІІ ступенів) брали участь у конкурсі творчих робіт учнів загальноосвітніх навчальних </w:t>
      </w:r>
      <w:r>
        <w:rPr>
          <w:rFonts w:ascii="Times New Roman" w:hAnsi="Times New Roman" w:cs="Times New Roman"/>
          <w:sz w:val="28"/>
          <w:szCs w:val="28"/>
        </w:rPr>
        <w:t>закладів “Я обираю психологію’’, який проводив Рівненський інститут ВНЗ “Відкритий міжнародний університет розвитку людини “Україна’’.</w:t>
      </w:r>
      <w:r w:rsidRPr="00B8369F">
        <w:rPr>
          <w:rFonts w:ascii="Times New Roman" w:hAnsi="Times New Roman" w:cs="Times New Roman"/>
          <w:sz w:val="28"/>
          <w:szCs w:val="28"/>
        </w:rPr>
        <w:t xml:space="preserve"> За результатами конкурсу двоє учнів Дерманського навчально – виховного комплексу “загальноосвітня школа І ступеня – гімназія’’  Лук’янчук Наталія та Дубинка Ірина нагороджені грамотами за ІІ місце, </w:t>
      </w:r>
      <w:r>
        <w:rPr>
          <w:rFonts w:ascii="Times New Roman" w:hAnsi="Times New Roman" w:cs="Times New Roman"/>
          <w:sz w:val="28"/>
          <w:szCs w:val="28"/>
        </w:rPr>
        <w:t>учениця Білашівської загальноосвітньої школи І-ІІІ ступенів – за ІІІ місце, а практичні</w:t>
      </w:r>
      <w:r w:rsidRPr="00B8369F">
        <w:rPr>
          <w:rFonts w:ascii="Times New Roman" w:hAnsi="Times New Roman" w:cs="Times New Roman"/>
          <w:sz w:val="28"/>
          <w:szCs w:val="28"/>
        </w:rPr>
        <w:t xml:space="preserve"> психолог</w:t>
      </w:r>
      <w:r>
        <w:rPr>
          <w:rFonts w:ascii="Times New Roman" w:hAnsi="Times New Roman" w:cs="Times New Roman"/>
          <w:sz w:val="28"/>
          <w:szCs w:val="28"/>
        </w:rPr>
        <w:t>и</w:t>
      </w:r>
      <w:r w:rsidRPr="00B8369F">
        <w:rPr>
          <w:rFonts w:ascii="Times New Roman" w:hAnsi="Times New Roman" w:cs="Times New Roman"/>
          <w:sz w:val="28"/>
          <w:szCs w:val="28"/>
        </w:rPr>
        <w:t xml:space="preserve"> Пилипчук Г.В.</w:t>
      </w:r>
      <w:r>
        <w:rPr>
          <w:rFonts w:ascii="Times New Roman" w:hAnsi="Times New Roman" w:cs="Times New Roman"/>
          <w:sz w:val="28"/>
          <w:szCs w:val="28"/>
        </w:rPr>
        <w:t xml:space="preserve"> та Ваколюк І.В. – подяками за підготовку учнів. Подяки</w:t>
      </w:r>
      <w:r w:rsidRPr="00B8369F">
        <w:rPr>
          <w:rFonts w:ascii="Times New Roman" w:hAnsi="Times New Roman" w:cs="Times New Roman"/>
          <w:sz w:val="28"/>
          <w:szCs w:val="28"/>
        </w:rPr>
        <w:t xml:space="preserve"> надійшл</w:t>
      </w:r>
      <w:r>
        <w:rPr>
          <w:rFonts w:ascii="Times New Roman" w:hAnsi="Times New Roman" w:cs="Times New Roman"/>
          <w:sz w:val="28"/>
          <w:szCs w:val="28"/>
        </w:rPr>
        <w:t>и і на адресу навчальних закладів</w:t>
      </w:r>
      <w:r w:rsidRPr="00B8369F">
        <w:rPr>
          <w:rFonts w:ascii="Times New Roman" w:hAnsi="Times New Roman" w:cs="Times New Roman"/>
          <w:sz w:val="28"/>
          <w:szCs w:val="28"/>
        </w:rPr>
        <w:t xml:space="preserve"> за участь у даному конкурсі.</w:t>
      </w:r>
    </w:p>
    <w:p w:rsidR="00A81441" w:rsidRPr="00B8369F" w:rsidRDefault="00A81441" w:rsidP="00D9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Працівники психологічної служби були учасниками різноманітних заходів : науково – методичного семінару для практичних психологів з теми “Психологія суїциду’’ (Ваколюк І.В., Герасимчук В.А.), обласної науково – практичної конференції “Психологічна служба як складова інноваційного освітнього простору’’ (Сидорук О.В.), семінару – тренінгу для працівників психологічної служби та вчителів початкових класів з теми “Технології збереження психічного здоров’я молодшого школяра’’ (Ваколюк І.В.), семінару з елементами тренінгу для соціальних педагогів з теми “Роль соціального педагога у попередженні й подоланні проблемності сімей. Принципи і напрями соціально – педагогічної роботи з проблемними сім’ями’’( Радіца Л.П.), третього засідання обласної Школи професійного зростання соціального педагога з теми “Використання арттерапевтичних методів роботи для активізації професійного розвитку соціального педагога’’(Дрина І.Г.),</w:t>
      </w:r>
      <w:r>
        <w:rPr>
          <w:rFonts w:ascii="Times New Roman" w:hAnsi="Times New Roman" w:cs="Times New Roman"/>
          <w:sz w:val="28"/>
          <w:szCs w:val="28"/>
        </w:rPr>
        <w:tab/>
        <w:t>семінару – практикуму з теми “Толерантність як фундаментальна цінність відкритого суспільства’’(Остроголова В.В.). Хочеться відмітити</w:t>
      </w:r>
      <w:r w:rsidRPr="00B8369F">
        <w:rPr>
          <w:rFonts w:ascii="Times New Roman" w:hAnsi="Times New Roman" w:cs="Times New Roman"/>
          <w:sz w:val="28"/>
          <w:szCs w:val="28"/>
        </w:rPr>
        <w:t xml:space="preserve"> роботу психологічної служби дошкільного навчального закладу “Малятко’’ Мізоцької селищної ради - практичний психолог Максимюк О.Л. На базі </w:t>
      </w:r>
      <w:r>
        <w:rPr>
          <w:rFonts w:ascii="Times New Roman" w:hAnsi="Times New Roman" w:cs="Times New Roman"/>
          <w:sz w:val="28"/>
          <w:szCs w:val="28"/>
        </w:rPr>
        <w:t xml:space="preserve">цього </w:t>
      </w:r>
      <w:r w:rsidRPr="00B8369F">
        <w:rPr>
          <w:rFonts w:ascii="Times New Roman" w:hAnsi="Times New Roman" w:cs="Times New Roman"/>
          <w:sz w:val="28"/>
          <w:szCs w:val="28"/>
        </w:rPr>
        <w:t>дошкільного навчального закладу</w:t>
      </w:r>
      <w:r>
        <w:rPr>
          <w:rFonts w:ascii="Times New Roman" w:hAnsi="Times New Roman" w:cs="Times New Roman"/>
          <w:sz w:val="28"/>
          <w:szCs w:val="28"/>
        </w:rPr>
        <w:t xml:space="preserve"> ефективно </w:t>
      </w:r>
      <w:r w:rsidRPr="00B8369F">
        <w:rPr>
          <w:rFonts w:ascii="Times New Roman" w:hAnsi="Times New Roman" w:cs="Times New Roman"/>
          <w:sz w:val="28"/>
          <w:szCs w:val="28"/>
        </w:rPr>
        <w:t xml:space="preserve">діє консультпункт для дітей, які не охоплені дошкільним вихованням. У інформаційному бюлетені Мізоцької селищної ради “Вісник Мізоча’’ надруковано тематику консультацій для батьків, діти яких виховуються в умовах сім’ї. </w:t>
      </w:r>
    </w:p>
    <w:p w:rsidR="00A81441" w:rsidRPr="00B8369F" w:rsidRDefault="00A81441" w:rsidP="00D93B5A">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Відповідно до спільних заходів відділу освіти та районного центру зайнятості працівники психологічної служби були залучені до їх виконання. У 2012 році під час проведення тижня профорієнтації у період з 08 по 12 жовтня з учнями загальноосвітніх навчальних закладів сільської місцевості було проведено:</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- 08.10.2012 – День відкритих дверей центру зайнятості “Послуги служби зайнятості випускникам шкіл’’;</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- 09.10.2012 – турнір знавців професій на базі будинку культури с. Копитків для учнів Івачківської, Миротинської, Новосілківської, Новомильської загальноосвітніх шкіл І-ІІ ступенів та Копитківської загальноосвітньої школи І-ІІІ ступенів; тренінги у Копитківській загальноосвітній школі І-ІІІ ступенів;</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- 10.10.2012 – виїзну акцію центру зайнятості в Глинську загальноосвітню школу І-ІІІ ступенів; тренінги в Глинській та Здовбицькій загальноосвітніх школах І-ІІІ ступенів;</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- 11.10.2012 – “Ярмарок професій’’ на базі будинку культури смт. Мізоч, на який було запрошено 10 навчальних закладів області та 13 загальноосвітніх навчальних закладів району (Мізоцький, Дерманський, Ступнівський НВК, Білашівська, Будеразька, Бущанська, Спасівська, Уїздецька загальноосвітні школи І-ІІІ ступенів, Кунинська, Новомощаницька, Маломощаницька, Суємська, Старомощаницька загальноосвітні школи І-ІІ ступенів)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- 12.10.2012 – виїзну акцію центру зайнятості в Гільчанську загальноосвітню школу І-ІІІ ступенів; тренінги.</w:t>
      </w:r>
    </w:p>
    <w:p w:rsidR="00A81441" w:rsidRDefault="00A81441" w:rsidP="00B8369F">
      <w:pPr>
        <w:spacing w:after="0" w:line="240" w:lineRule="auto"/>
        <w:ind w:firstLine="284"/>
        <w:jc w:val="both"/>
        <w:rPr>
          <w:rFonts w:ascii="Times New Roman" w:hAnsi="Times New Roman" w:cs="Times New Roman"/>
          <w:sz w:val="28"/>
          <w:szCs w:val="28"/>
        </w:rPr>
      </w:pPr>
      <w:r w:rsidRPr="00B8369F">
        <w:rPr>
          <w:rFonts w:ascii="Times New Roman" w:hAnsi="Times New Roman" w:cs="Times New Roman"/>
          <w:sz w:val="28"/>
          <w:szCs w:val="28"/>
        </w:rPr>
        <w:t>На виконання Концепції розвитку психологічної служби району у 2012-2013 навчальному році розширено мережу факультативів, гуртків, годин психологічного спрямування. У Дерманському навчально – виховному комплексі “загальноосвітня школа І ступеня – гімназія’’ функціонує факультатив по реалізації програми ПРООН/ЮНЕЙДС “Сприяння просвітницькій роботі “Рівний - рівному’’ серед молоді України щодо здорового способу життя’’ (Пилипчук Г.В.). У Здолбунівській гімназії декілька років поспіль створено і діє гурток “Мистецтво спілкування’’ (Іванова Н.В.). У Здолбунівській, Здовбицькій, Копитківській загальноосвітніх школах І-ІІІ ступенів введено 1 годину предмету “Психологія’’ в 11 класі суспільно – гуманітарного профілю історичного напряму (Савчук І.П, Мельник О.М., Мартинюк І.Р.).</w:t>
      </w:r>
    </w:p>
    <w:p w:rsidR="00A81441" w:rsidRPr="00B8369F" w:rsidRDefault="00A81441" w:rsidP="00B836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Все вищевказане дало можливість зайняти ІІІ місце в рейтингу ефективності  організації діяльності керівниками психологічних служб районів області за результатами роботи у 2012 – 2013 навчальному році.</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Поруч із позитивними досягненнями у психологічній службі спостерігається ряд проблем, які знижують якість соціально – психологічного супроводу навчально – виховного процесу, стримують фаховий розвиток практичних психологів і соціальних педагогів і потребують  вирішення. Серед них:</w:t>
      </w:r>
    </w:p>
    <w:p w:rsidR="00A81441" w:rsidRPr="00B8369F" w:rsidRDefault="00A81441" w:rsidP="00B8369F">
      <w:pPr>
        <w:numPr>
          <w:ilvl w:val="0"/>
          <w:numId w:val="29"/>
        </w:numPr>
        <w:spacing w:after="0" w:line="240" w:lineRule="auto"/>
        <w:ind w:left="0"/>
        <w:jc w:val="both"/>
        <w:rPr>
          <w:rFonts w:ascii="Times New Roman" w:hAnsi="Times New Roman" w:cs="Times New Roman"/>
          <w:sz w:val="28"/>
          <w:szCs w:val="28"/>
        </w:rPr>
      </w:pPr>
      <w:r w:rsidRPr="00B8369F">
        <w:rPr>
          <w:rFonts w:ascii="Times New Roman" w:hAnsi="Times New Roman" w:cs="Times New Roman"/>
          <w:sz w:val="28"/>
          <w:szCs w:val="28"/>
        </w:rPr>
        <w:t>потребує покращення матеріально – технічна база психологічної служби, створення належних умов для роботи (комп’ютери, комплектуючі, соціально – психологічний інструментарій, тестові програми, меблі для проведення занять з дітьми та консультацій з педагогами і батьками, банк фахової методичної літератури);</w:t>
      </w:r>
    </w:p>
    <w:p w:rsidR="00A81441" w:rsidRDefault="00A81441" w:rsidP="00B8369F">
      <w:pPr>
        <w:numPr>
          <w:ilvl w:val="0"/>
          <w:numId w:val="29"/>
        </w:numPr>
        <w:spacing w:after="0" w:line="240" w:lineRule="auto"/>
        <w:ind w:left="0"/>
        <w:jc w:val="both"/>
        <w:rPr>
          <w:rFonts w:ascii="Times New Roman" w:hAnsi="Times New Roman" w:cs="Times New Roman"/>
          <w:sz w:val="28"/>
          <w:szCs w:val="28"/>
        </w:rPr>
      </w:pPr>
      <w:r w:rsidRPr="00B8369F">
        <w:rPr>
          <w:rFonts w:ascii="Times New Roman" w:hAnsi="Times New Roman" w:cs="Times New Roman"/>
          <w:sz w:val="28"/>
          <w:szCs w:val="28"/>
        </w:rPr>
        <w:t xml:space="preserve">не виконується  наказ МО і НУ від 19.10.2005 № 691 “ Про затвердження Положення про психологічний кабінет…’’, який передбачає забезпечення практичних психологів і соціальних педагогів окремими приміщеннями для здійснення діагностичної, консультативної, корекційно – розвивальної роботи з дітьми, педагогами, батьками. Натомість маємо таку картину (психологи) : 1 спеціаліст має два приміщення (2,8%), 15 (41,7%) – частково забезпечені (мають одне приміщення); 15 (41,7%) – мають суміщене робоче місце (сидять разом із педагогами – організаторами, медсестрами, заступниками директора та ін.); 5 (13,9%) – не мають робочого місця.  4 соціальних педагога (66,7%) мають окреме приміщення (знаходяться в одному кабінеті з психологом), 2 </w:t>
      </w:r>
      <w:r>
        <w:rPr>
          <w:rFonts w:ascii="Times New Roman" w:hAnsi="Times New Roman" w:cs="Times New Roman"/>
          <w:sz w:val="28"/>
          <w:szCs w:val="28"/>
        </w:rPr>
        <w:t>(33,3%) – суміщене робоче місце.</w:t>
      </w:r>
    </w:p>
    <w:p w:rsidR="00A81441" w:rsidRDefault="00A81441" w:rsidP="00B8369F">
      <w:pPr>
        <w:spacing w:after="0" w:line="240" w:lineRule="auto"/>
        <w:ind w:firstLine="500"/>
        <w:jc w:val="center"/>
        <w:rPr>
          <w:rFonts w:ascii="Times New Roman" w:hAnsi="Times New Roman" w:cs="Times New Roman"/>
          <w:b/>
          <w:bCs/>
          <w:sz w:val="28"/>
          <w:szCs w:val="28"/>
        </w:rPr>
      </w:pPr>
    </w:p>
    <w:p w:rsidR="00A81441" w:rsidRPr="00B8369F" w:rsidRDefault="00A81441" w:rsidP="00B8369F">
      <w:pPr>
        <w:spacing w:after="0" w:line="240" w:lineRule="auto"/>
        <w:ind w:firstLine="500"/>
        <w:jc w:val="center"/>
        <w:rPr>
          <w:rFonts w:ascii="Times New Roman" w:hAnsi="Times New Roman" w:cs="Times New Roman"/>
          <w:b/>
          <w:bCs/>
          <w:sz w:val="28"/>
          <w:szCs w:val="28"/>
        </w:rPr>
      </w:pPr>
      <w:r w:rsidRPr="00B8369F">
        <w:rPr>
          <w:rFonts w:ascii="Times New Roman" w:hAnsi="Times New Roman" w:cs="Times New Roman"/>
          <w:b/>
          <w:bCs/>
          <w:sz w:val="28"/>
          <w:szCs w:val="28"/>
        </w:rPr>
        <w:t xml:space="preserve">Модернізація змісту і форм науково – методичної діяльності в умовах компетентісно орієнтованої освіти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i/>
          <w:iCs/>
        </w:rPr>
        <w:t xml:space="preserve">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Методична робота з педагогічними кадрами району була організована відповідно до наказу районного методичного кабінет</w:t>
      </w:r>
      <w:r>
        <w:rPr>
          <w:rFonts w:ascii="Times New Roman" w:hAnsi="Times New Roman" w:cs="Times New Roman"/>
          <w:sz w:val="28"/>
          <w:szCs w:val="28"/>
        </w:rPr>
        <w:t>у від 07 вересня 2012 року №18 “</w:t>
      </w:r>
      <w:r w:rsidRPr="00B8369F">
        <w:rPr>
          <w:rFonts w:ascii="Times New Roman" w:hAnsi="Times New Roman" w:cs="Times New Roman"/>
          <w:sz w:val="28"/>
          <w:szCs w:val="28"/>
        </w:rPr>
        <w:t>Про зміст, форми і структуру  методичної роботи з педагогічними працівниками в 2012-2013 н.р.</w:t>
      </w:r>
      <w:r>
        <w:rPr>
          <w:rFonts w:ascii="Times New Roman" w:hAnsi="Times New Roman" w:cs="Times New Roman"/>
          <w:sz w:val="28"/>
          <w:szCs w:val="28"/>
        </w:rPr>
        <w:t>’’</w:t>
      </w:r>
      <w:r w:rsidRPr="00B8369F">
        <w:rPr>
          <w:rFonts w:ascii="Times New Roman" w:hAnsi="Times New Roman" w:cs="Times New Roman"/>
          <w:sz w:val="28"/>
          <w:szCs w:val="28"/>
        </w:rPr>
        <w:t xml:space="preserve"> та спрямована на реалізацію науково</w:t>
      </w:r>
      <w:r>
        <w:rPr>
          <w:rFonts w:ascii="Times New Roman" w:hAnsi="Times New Roman" w:cs="Times New Roman"/>
          <w:sz w:val="28"/>
          <w:szCs w:val="28"/>
        </w:rPr>
        <w:t xml:space="preserve"> – методичної  проблемної теми “</w:t>
      </w:r>
      <w:r w:rsidRPr="00B8369F">
        <w:rPr>
          <w:rFonts w:ascii="Times New Roman" w:hAnsi="Times New Roman" w:cs="Times New Roman"/>
          <w:sz w:val="28"/>
          <w:szCs w:val="28"/>
        </w:rPr>
        <w:t>Розвиток життєвої компетентності особистості вчителя та учня шляхом упровадження інноваційних педагогічних техноло</w:t>
      </w:r>
      <w:r>
        <w:rPr>
          <w:rFonts w:ascii="Times New Roman" w:hAnsi="Times New Roman" w:cs="Times New Roman"/>
          <w:sz w:val="28"/>
          <w:szCs w:val="28"/>
        </w:rPr>
        <w:t>гій у навчально-виховний процес’’</w:t>
      </w:r>
      <w:r w:rsidRPr="00B8369F">
        <w:rPr>
          <w:rFonts w:ascii="Times New Roman" w:hAnsi="Times New Roman" w:cs="Times New Roman"/>
          <w:sz w:val="28"/>
          <w:szCs w:val="28"/>
        </w:rPr>
        <w:t xml:space="preserve"> та реалізовувалася через масові, групові та індивідуальні форми роботи.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У структурі роботи районного методичного кабінету на 2012 – 2013 н. р. функціонувало 38 методичних об’єднань; 26 районних семінарів -</w:t>
      </w:r>
      <w:r>
        <w:rPr>
          <w:rFonts w:ascii="Times New Roman" w:hAnsi="Times New Roman" w:cs="Times New Roman"/>
          <w:sz w:val="28"/>
          <w:szCs w:val="28"/>
        </w:rPr>
        <w:t xml:space="preserve"> </w:t>
      </w:r>
      <w:r w:rsidRPr="00B8369F">
        <w:rPr>
          <w:rFonts w:ascii="Times New Roman" w:hAnsi="Times New Roman" w:cs="Times New Roman"/>
          <w:sz w:val="28"/>
          <w:szCs w:val="28"/>
        </w:rPr>
        <w:t>практикумів; 6 творчих груп (уч</w:t>
      </w:r>
      <w:r>
        <w:rPr>
          <w:rFonts w:ascii="Times New Roman" w:hAnsi="Times New Roman" w:cs="Times New Roman"/>
          <w:sz w:val="28"/>
          <w:szCs w:val="28"/>
        </w:rPr>
        <w:t>ителів української  літератури “</w:t>
      </w:r>
      <w:r w:rsidRPr="00B8369F">
        <w:rPr>
          <w:rFonts w:ascii="Times New Roman" w:hAnsi="Times New Roman" w:cs="Times New Roman"/>
          <w:sz w:val="28"/>
          <w:szCs w:val="28"/>
        </w:rPr>
        <w:t>Особистісно зорієнтоване навчання  української літератури</w:t>
      </w:r>
      <w:r>
        <w:rPr>
          <w:rFonts w:ascii="Times New Roman" w:hAnsi="Times New Roman" w:cs="Times New Roman"/>
          <w:sz w:val="28"/>
          <w:szCs w:val="28"/>
        </w:rPr>
        <w:t>’’</w:t>
      </w:r>
      <w:r w:rsidRPr="00B8369F">
        <w:rPr>
          <w:rFonts w:ascii="Times New Roman" w:hAnsi="Times New Roman" w:cs="Times New Roman"/>
          <w:sz w:val="28"/>
          <w:szCs w:val="28"/>
        </w:rPr>
        <w:t xml:space="preserve">  - керівник  Паламарчук Н.</w:t>
      </w:r>
      <w:r>
        <w:rPr>
          <w:rFonts w:ascii="Times New Roman" w:hAnsi="Times New Roman" w:cs="Times New Roman"/>
          <w:sz w:val="28"/>
          <w:szCs w:val="28"/>
        </w:rPr>
        <w:t>М.; учителів початкових класів “</w:t>
      </w:r>
      <w:r w:rsidRPr="00B8369F">
        <w:rPr>
          <w:rFonts w:ascii="Times New Roman" w:hAnsi="Times New Roman" w:cs="Times New Roman"/>
          <w:sz w:val="28"/>
          <w:szCs w:val="28"/>
        </w:rPr>
        <w:t>Гуманна педагогік</w:t>
      </w:r>
      <w:r>
        <w:rPr>
          <w:rFonts w:ascii="Times New Roman" w:hAnsi="Times New Roman" w:cs="Times New Roman"/>
          <w:sz w:val="28"/>
          <w:szCs w:val="28"/>
        </w:rPr>
        <w:t>а – духовне джерело школи життя’’</w:t>
      </w:r>
      <w:r w:rsidRPr="00B8369F">
        <w:rPr>
          <w:rFonts w:ascii="Times New Roman" w:hAnsi="Times New Roman" w:cs="Times New Roman"/>
          <w:sz w:val="28"/>
          <w:szCs w:val="28"/>
        </w:rPr>
        <w:t xml:space="preserve"> - керівник Іващук Т.М.; учи</w:t>
      </w:r>
      <w:r>
        <w:rPr>
          <w:rFonts w:ascii="Times New Roman" w:hAnsi="Times New Roman" w:cs="Times New Roman"/>
          <w:sz w:val="28"/>
          <w:szCs w:val="28"/>
        </w:rPr>
        <w:t>телів початкових класів з теми “</w:t>
      </w:r>
      <w:r w:rsidRPr="00B8369F">
        <w:rPr>
          <w:rFonts w:ascii="Times New Roman" w:hAnsi="Times New Roman" w:cs="Times New Roman"/>
          <w:sz w:val="28"/>
          <w:szCs w:val="28"/>
        </w:rPr>
        <w:t>Сходинки творчості</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Мартинюк О.М.); </w:t>
      </w:r>
      <w:r>
        <w:rPr>
          <w:rFonts w:ascii="Times New Roman" w:hAnsi="Times New Roman" w:cs="Times New Roman"/>
          <w:sz w:val="28"/>
          <w:szCs w:val="28"/>
        </w:rPr>
        <w:t>учителів основ здоров’я з теми “</w:t>
      </w:r>
      <w:r w:rsidRPr="00B8369F">
        <w:rPr>
          <w:rFonts w:ascii="Times New Roman" w:hAnsi="Times New Roman" w:cs="Times New Roman"/>
          <w:sz w:val="28"/>
          <w:szCs w:val="28"/>
        </w:rPr>
        <w:t>Використання інформаційно – комунікаційних технологій у навчання основ здоров’я</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Вознюк Т.С.);</w:t>
      </w:r>
      <w:r>
        <w:rPr>
          <w:rFonts w:ascii="Times New Roman" w:hAnsi="Times New Roman" w:cs="Times New Roman"/>
          <w:sz w:val="28"/>
          <w:szCs w:val="28"/>
        </w:rPr>
        <w:t xml:space="preserve"> шкільних бібліотекарів з теми “</w:t>
      </w:r>
      <w:r w:rsidRPr="00B8369F">
        <w:rPr>
          <w:rFonts w:ascii="Times New Roman" w:hAnsi="Times New Roman" w:cs="Times New Roman"/>
          <w:sz w:val="28"/>
          <w:szCs w:val="28"/>
        </w:rPr>
        <w:t>Сучасний інформаційний простір: вплив на внутрішній світ і поведінку дитини</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Мельничук Л.К.); учителів етики</w:t>
      </w:r>
      <w:r>
        <w:rPr>
          <w:rFonts w:ascii="Times New Roman" w:hAnsi="Times New Roman" w:cs="Times New Roman"/>
          <w:sz w:val="28"/>
          <w:szCs w:val="28"/>
        </w:rPr>
        <w:t xml:space="preserve"> та християнської етики з теми “</w:t>
      </w:r>
      <w:r w:rsidRPr="00B8369F">
        <w:rPr>
          <w:rFonts w:ascii="Times New Roman" w:hAnsi="Times New Roman" w:cs="Times New Roman"/>
          <w:sz w:val="28"/>
          <w:szCs w:val="28"/>
        </w:rPr>
        <w:t>Впровадження інноваційних технологій на уроках етики та християнської етики з метою навчання та виховання моральних цінностей школярів</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Лахман Н.М.); 6 шкіл молодого вчителя; 2 школи педагогічної майстерності, педагогічного досвіду вчителя початкових класів Здолбунівської загальноосвітньої школи І-ІІІ с</w:t>
      </w:r>
      <w:r>
        <w:rPr>
          <w:rFonts w:ascii="Times New Roman" w:hAnsi="Times New Roman" w:cs="Times New Roman"/>
          <w:sz w:val="28"/>
          <w:szCs w:val="28"/>
        </w:rPr>
        <w:t>тупенів №1 Головко В.А. з теми “</w:t>
      </w:r>
      <w:r w:rsidRPr="00B8369F">
        <w:rPr>
          <w:rFonts w:ascii="Times New Roman" w:hAnsi="Times New Roman" w:cs="Times New Roman"/>
          <w:sz w:val="28"/>
          <w:szCs w:val="28"/>
        </w:rPr>
        <w:t>Розвиток пізнавальної активності учнів у процесі навчально – виховної діяльності</w:t>
      </w:r>
      <w:r>
        <w:rPr>
          <w:rFonts w:ascii="Times New Roman" w:hAnsi="Times New Roman" w:cs="Times New Roman"/>
          <w:sz w:val="28"/>
          <w:szCs w:val="28"/>
        </w:rPr>
        <w:t>’’</w:t>
      </w:r>
      <w:r w:rsidRPr="00B8369F">
        <w:rPr>
          <w:rFonts w:ascii="Times New Roman" w:hAnsi="Times New Roman" w:cs="Times New Roman"/>
          <w:sz w:val="28"/>
          <w:szCs w:val="28"/>
        </w:rPr>
        <w:t>; школа резерву керівних кадрів та новопризначеного керівника (керівники Мельник Л.М., Ковальчук Л.Є.); майстер – клас практичного психолога Дерманського н</w:t>
      </w:r>
      <w:r>
        <w:rPr>
          <w:rFonts w:ascii="Times New Roman" w:hAnsi="Times New Roman" w:cs="Times New Roman"/>
          <w:sz w:val="28"/>
          <w:szCs w:val="28"/>
        </w:rPr>
        <w:t>авчально – виховного комплексу “</w:t>
      </w:r>
      <w:r w:rsidRPr="00B8369F">
        <w:rPr>
          <w:rFonts w:ascii="Times New Roman" w:hAnsi="Times New Roman" w:cs="Times New Roman"/>
          <w:sz w:val="28"/>
          <w:szCs w:val="28"/>
        </w:rPr>
        <w:t>загальноосвітня школа І ступеня – гімназія</w:t>
      </w:r>
      <w:r>
        <w:rPr>
          <w:rFonts w:ascii="Times New Roman" w:hAnsi="Times New Roman" w:cs="Times New Roman"/>
          <w:sz w:val="28"/>
          <w:szCs w:val="28"/>
        </w:rPr>
        <w:t>’’ Пилипчук Г.В. з теми “</w:t>
      </w:r>
      <w:r w:rsidRPr="00B8369F">
        <w:rPr>
          <w:rFonts w:ascii="Times New Roman" w:hAnsi="Times New Roman" w:cs="Times New Roman"/>
          <w:sz w:val="28"/>
          <w:szCs w:val="28"/>
        </w:rPr>
        <w:t>Використання акмеологічного підходу в діагностико – корекційній роботі працівників психологічної служби</w:t>
      </w:r>
      <w:r>
        <w:rPr>
          <w:rFonts w:ascii="Times New Roman" w:hAnsi="Times New Roman" w:cs="Times New Roman"/>
          <w:sz w:val="28"/>
          <w:szCs w:val="28"/>
        </w:rPr>
        <w:t>’’</w:t>
      </w:r>
      <w:r w:rsidRPr="00B8369F">
        <w:rPr>
          <w:rFonts w:ascii="Times New Roman" w:hAnsi="Times New Roman" w:cs="Times New Roman"/>
          <w:sz w:val="28"/>
          <w:szCs w:val="28"/>
        </w:rPr>
        <w:t xml:space="preserve">; творча майстерня вчителя початкових класів Здолбунівської загальноосвітньої школи І-ІІІ ступенів №1 Целінської І.М. </w:t>
      </w:r>
      <w:r>
        <w:rPr>
          <w:rFonts w:ascii="Times New Roman" w:hAnsi="Times New Roman" w:cs="Times New Roman"/>
          <w:sz w:val="28"/>
          <w:szCs w:val="28"/>
        </w:rPr>
        <w:t>“</w:t>
      </w:r>
      <w:r w:rsidRPr="00B8369F">
        <w:rPr>
          <w:rFonts w:ascii="Times New Roman" w:hAnsi="Times New Roman" w:cs="Times New Roman"/>
          <w:sz w:val="28"/>
          <w:szCs w:val="28"/>
        </w:rPr>
        <w:t>Формула успіху</w:t>
      </w:r>
      <w:r>
        <w:rPr>
          <w:rFonts w:ascii="Times New Roman" w:hAnsi="Times New Roman" w:cs="Times New Roman"/>
          <w:sz w:val="28"/>
          <w:szCs w:val="28"/>
        </w:rPr>
        <w:t>’’</w:t>
      </w:r>
      <w:r w:rsidRPr="00B8369F">
        <w:rPr>
          <w:rFonts w:ascii="Times New Roman" w:hAnsi="Times New Roman" w:cs="Times New Roman"/>
          <w:sz w:val="28"/>
          <w:szCs w:val="28"/>
        </w:rPr>
        <w:t>; науково – методичний семінар учи</w:t>
      </w:r>
      <w:r>
        <w:rPr>
          <w:rFonts w:ascii="Times New Roman" w:hAnsi="Times New Roman" w:cs="Times New Roman"/>
          <w:sz w:val="28"/>
          <w:szCs w:val="28"/>
        </w:rPr>
        <w:t>телів початкових класів з теми “</w:t>
      </w:r>
      <w:r w:rsidRPr="00B8369F">
        <w:rPr>
          <w:rFonts w:ascii="Times New Roman" w:hAnsi="Times New Roman" w:cs="Times New Roman"/>
          <w:sz w:val="28"/>
          <w:szCs w:val="28"/>
        </w:rPr>
        <w:t>Педагогічна майстерність учителя початкової школи в сучасних умовах функціонування загальноосвітнього навчального закладу</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Дубель В.Б.); науково – практичний семінар учителів українс</w:t>
      </w:r>
      <w:r>
        <w:rPr>
          <w:rFonts w:ascii="Times New Roman" w:hAnsi="Times New Roman" w:cs="Times New Roman"/>
          <w:sz w:val="28"/>
          <w:szCs w:val="28"/>
        </w:rPr>
        <w:t>ької мови та літератури з теми “</w:t>
      </w:r>
      <w:r w:rsidRPr="00B8369F">
        <w:rPr>
          <w:rFonts w:ascii="Times New Roman" w:hAnsi="Times New Roman" w:cs="Times New Roman"/>
          <w:sz w:val="28"/>
          <w:szCs w:val="28"/>
        </w:rPr>
        <w:t>Формування читацької компетентності учнів у процесі вивчення української літератур</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Капітула О.С.).</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Організовано роботу базових закладів з питань якісної організації і творчого втілення педагогічних ідей у навчально-виховний процес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дошкільного навчального закладу № 3 </w:t>
      </w:r>
      <w:r>
        <w:rPr>
          <w:rFonts w:ascii="Times New Roman" w:hAnsi="Times New Roman" w:cs="Times New Roman"/>
          <w:sz w:val="28"/>
          <w:szCs w:val="28"/>
        </w:rPr>
        <w:t>“</w:t>
      </w:r>
      <w:r w:rsidRPr="00B8369F">
        <w:rPr>
          <w:rFonts w:ascii="Times New Roman" w:hAnsi="Times New Roman" w:cs="Times New Roman"/>
          <w:sz w:val="28"/>
          <w:szCs w:val="28"/>
        </w:rPr>
        <w:t>Ладоньки</w:t>
      </w:r>
      <w:r>
        <w:rPr>
          <w:rFonts w:ascii="Times New Roman" w:hAnsi="Times New Roman" w:cs="Times New Roman"/>
          <w:sz w:val="28"/>
          <w:szCs w:val="28"/>
        </w:rPr>
        <w:t>’’ м. Здолбунів з теми “</w:t>
      </w:r>
      <w:r w:rsidRPr="00B8369F">
        <w:rPr>
          <w:rFonts w:ascii="Times New Roman" w:hAnsi="Times New Roman" w:cs="Times New Roman"/>
          <w:sz w:val="28"/>
          <w:szCs w:val="28"/>
        </w:rPr>
        <w:t>Робота з батьками: нові підходи</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Назаренко Т.Л.);</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w:t>
      </w:r>
      <w:r w:rsidRPr="00B8369F">
        <w:rPr>
          <w:rFonts w:ascii="Times New Roman" w:hAnsi="Times New Roman" w:cs="Times New Roman"/>
          <w:sz w:val="20"/>
          <w:szCs w:val="20"/>
        </w:rPr>
        <w:t xml:space="preserve"> </w:t>
      </w:r>
      <w:r w:rsidRPr="00B8369F">
        <w:rPr>
          <w:rFonts w:ascii="Times New Roman" w:hAnsi="Times New Roman" w:cs="Times New Roman"/>
          <w:sz w:val="28"/>
          <w:szCs w:val="28"/>
        </w:rPr>
        <w:t>дошк</w:t>
      </w:r>
      <w:r>
        <w:rPr>
          <w:rFonts w:ascii="Times New Roman" w:hAnsi="Times New Roman" w:cs="Times New Roman"/>
          <w:sz w:val="28"/>
          <w:szCs w:val="28"/>
        </w:rPr>
        <w:t>ільного навчального закладу “</w:t>
      </w:r>
      <w:r w:rsidRPr="00B8369F">
        <w:rPr>
          <w:rFonts w:ascii="Times New Roman" w:hAnsi="Times New Roman" w:cs="Times New Roman"/>
          <w:sz w:val="28"/>
          <w:szCs w:val="28"/>
        </w:rPr>
        <w:t>Чебурашка</w:t>
      </w:r>
      <w:r>
        <w:rPr>
          <w:rFonts w:ascii="Times New Roman" w:hAnsi="Times New Roman" w:cs="Times New Roman"/>
          <w:sz w:val="28"/>
          <w:szCs w:val="28"/>
        </w:rPr>
        <w:t>’’ м. Здолбунів з теми “</w:t>
      </w:r>
      <w:r w:rsidRPr="00B8369F">
        <w:rPr>
          <w:rFonts w:ascii="Times New Roman" w:hAnsi="Times New Roman" w:cs="Times New Roman"/>
          <w:sz w:val="28"/>
          <w:szCs w:val="28"/>
        </w:rPr>
        <w:t>Підготовка дітей до навчання в школі</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Пасько Л.М.);</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 дошкі</w:t>
      </w:r>
      <w:r>
        <w:rPr>
          <w:rFonts w:ascii="Times New Roman" w:hAnsi="Times New Roman" w:cs="Times New Roman"/>
          <w:sz w:val="28"/>
          <w:szCs w:val="28"/>
        </w:rPr>
        <w:t>льного навчального закладу № 5 “</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Здолбунів</w:t>
      </w:r>
      <w:r w:rsidRPr="00B8369F">
        <w:rPr>
          <w:rFonts w:ascii="Times New Roman" w:hAnsi="Times New Roman" w:cs="Times New Roman"/>
          <w:sz w:val="20"/>
          <w:szCs w:val="20"/>
        </w:rPr>
        <w:t xml:space="preserve"> </w:t>
      </w:r>
      <w:r>
        <w:rPr>
          <w:rFonts w:ascii="Times New Roman" w:hAnsi="Times New Roman" w:cs="Times New Roman"/>
          <w:sz w:val="28"/>
          <w:szCs w:val="28"/>
        </w:rPr>
        <w:t>з теми “</w:t>
      </w:r>
      <w:r w:rsidRPr="00B8369F">
        <w:rPr>
          <w:rFonts w:ascii="Times New Roman" w:hAnsi="Times New Roman" w:cs="Times New Roman"/>
          <w:sz w:val="28"/>
          <w:szCs w:val="28"/>
        </w:rPr>
        <w:t>Інтегровані процеси в ДНЗ</w:t>
      </w:r>
      <w:r>
        <w:rPr>
          <w:rFonts w:ascii="Times New Roman" w:hAnsi="Times New Roman" w:cs="Times New Roman"/>
          <w:sz w:val="28"/>
          <w:szCs w:val="28"/>
        </w:rPr>
        <w:t>’’</w:t>
      </w:r>
      <w:r w:rsidRPr="00B8369F">
        <w:rPr>
          <w:rFonts w:ascii="Times New Roman" w:hAnsi="Times New Roman" w:cs="Times New Roman"/>
          <w:sz w:val="28"/>
          <w:szCs w:val="28"/>
        </w:rPr>
        <w:t xml:space="preserve">, </w:t>
      </w:r>
      <w:r>
        <w:rPr>
          <w:rFonts w:ascii="Times New Roman" w:hAnsi="Times New Roman" w:cs="Times New Roman"/>
          <w:sz w:val="28"/>
          <w:szCs w:val="28"/>
        </w:rPr>
        <w:t>“</w:t>
      </w:r>
      <w:r w:rsidRPr="00B8369F">
        <w:rPr>
          <w:rFonts w:ascii="Times New Roman" w:hAnsi="Times New Roman" w:cs="Times New Roman"/>
          <w:sz w:val="28"/>
          <w:szCs w:val="28"/>
        </w:rPr>
        <w:t>Впровадження та реалізація Базової</w:t>
      </w:r>
      <w:r>
        <w:rPr>
          <w:rFonts w:ascii="Times New Roman" w:hAnsi="Times New Roman" w:cs="Times New Roman"/>
          <w:sz w:val="28"/>
          <w:szCs w:val="28"/>
        </w:rPr>
        <w:t xml:space="preserve"> програми розвитку дитини “Я у Світі’’</w:t>
      </w:r>
      <w:r w:rsidRPr="00B8369F">
        <w:rPr>
          <w:rFonts w:ascii="Times New Roman" w:hAnsi="Times New Roman" w:cs="Times New Roman"/>
          <w:sz w:val="28"/>
          <w:szCs w:val="28"/>
        </w:rPr>
        <w:t xml:space="preserve"> (керівник Кадлубіцька  Ж.В.);</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 дошк</w:t>
      </w:r>
      <w:r>
        <w:rPr>
          <w:rFonts w:ascii="Times New Roman" w:hAnsi="Times New Roman" w:cs="Times New Roman"/>
          <w:sz w:val="28"/>
          <w:szCs w:val="28"/>
        </w:rPr>
        <w:t>ільного навчального закладу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м. Здолбунів  та Здолбунівської загальноосвітньої школи І-ІІІ ступенів №3 з цивільної оборони та безпеки життєдіяльності (керівники Назаренко Т.Л. та Ковальчук Л.Є.);</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Дерманського н</w:t>
      </w:r>
      <w:r>
        <w:rPr>
          <w:rFonts w:ascii="Times New Roman" w:hAnsi="Times New Roman" w:cs="Times New Roman"/>
          <w:sz w:val="28"/>
          <w:szCs w:val="28"/>
        </w:rPr>
        <w:t>авчально – виховного комплексу “</w:t>
      </w:r>
      <w:r w:rsidRPr="00B8369F">
        <w:rPr>
          <w:rFonts w:ascii="Times New Roman" w:hAnsi="Times New Roman" w:cs="Times New Roman"/>
          <w:sz w:val="28"/>
          <w:szCs w:val="28"/>
        </w:rPr>
        <w:t xml:space="preserve">загальноосвітня </w:t>
      </w:r>
      <w:r w:rsidRPr="00B8369F">
        <w:rPr>
          <w:rFonts w:ascii="Times New Roman" w:hAnsi="Times New Roman" w:cs="Times New Roman"/>
          <w:sz w:val="28"/>
          <w:szCs w:val="28"/>
        </w:rPr>
        <w:tab/>
        <w:t>школа І ступеня – гімназія</w:t>
      </w:r>
      <w:r>
        <w:rPr>
          <w:rFonts w:ascii="Times New Roman" w:hAnsi="Times New Roman" w:cs="Times New Roman"/>
          <w:sz w:val="28"/>
          <w:szCs w:val="28"/>
        </w:rPr>
        <w:t>’’ з теми “</w:t>
      </w:r>
      <w:r w:rsidRPr="00B8369F">
        <w:rPr>
          <w:rFonts w:ascii="Times New Roman" w:hAnsi="Times New Roman" w:cs="Times New Roman"/>
          <w:sz w:val="28"/>
          <w:szCs w:val="28"/>
        </w:rPr>
        <w:t xml:space="preserve">Діагностико - корекційна робота і </w:t>
      </w:r>
      <w:r w:rsidRPr="00B8369F">
        <w:rPr>
          <w:rFonts w:ascii="Times New Roman" w:hAnsi="Times New Roman" w:cs="Times New Roman"/>
          <w:sz w:val="28"/>
          <w:szCs w:val="28"/>
        </w:rPr>
        <w:tab/>
        <w:t>її роль в навчально-виховному процесі</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Шепельчук О.А.).</w:t>
      </w:r>
    </w:p>
    <w:p w:rsidR="00A81441" w:rsidRPr="00B8369F" w:rsidRDefault="00A81441" w:rsidP="00B8369F">
      <w:pPr>
        <w:numPr>
          <w:ilvl w:val="1"/>
          <w:numId w:val="28"/>
        </w:num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 xml:space="preserve">Проведено патронаж навчальних закладів, які мають статус експериментальних </w:t>
      </w:r>
      <w:r w:rsidRPr="00B8369F">
        <w:rPr>
          <w:rFonts w:ascii="Times New Roman" w:hAnsi="Times New Roman" w:cs="Times New Roman"/>
          <w:sz w:val="28"/>
          <w:szCs w:val="28"/>
        </w:rPr>
        <w:tab/>
        <w:t>майданчиків :</w:t>
      </w:r>
    </w:p>
    <w:p w:rsidR="00A81441" w:rsidRPr="00B8369F" w:rsidRDefault="00A81441" w:rsidP="00B8369F">
      <w:pPr>
        <w:numPr>
          <w:ilvl w:val="1"/>
          <w:numId w:val="28"/>
        </w:num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Здолбунівської загальноосвітньої школи І-ІІІ ступенів №3, д</w:t>
      </w:r>
      <w:r>
        <w:rPr>
          <w:rFonts w:ascii="Times New Roman" w:hAnsi="Times New Roman" w:cs="Times New Roman"/>
          <w:sz w:val="28"/>
          <w:szCs w:val="28"/>
        </w:rPr>
        <w:t>ошкільного навчального закладу “Чебурашка’’ з теми “</w:t>
      </w:r>
      <w:r w:rsidRPr="00B8369F">
        <w:rPr>
          <w:rFonts w:ascii="Times New Roman" w:hAnsi="Times New Roman" w:cs="Times New Roman"/>
          <w:sz w:val="28"/>
          <w:szCs w:val="28"/>
        </w:rPr>
        <w:t>Професійна готовність педагога до інноваційної діяльності в системі безперервної освіти</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numPr>
          <w:ilvl w:val="1"/>
          <w:numId w:val="28"/>
        </w:num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Здолбунівської загальноосвітньої </w:t>
      </w:r>
      <w:r>
        <w:rPr>
          <w:rFonts w:ascii="Times New Roman" w:hAnsi="Times New Roman" w:cs="Times New Roman"/>
          <w:sz w:val="28"/>
          <w:szCs w:val="28"/>
        </w:rPr>
        <w:t>школи І-ІІІ ступенів №4 з теми “</w:t>
      </w:r>
      <w:r w:rsidRPr="00B8369F">
        <w:rPr>
          <w:rFonts w:ascii="Times New Roman" w:hAnsi="Times New Roman" w:cs="Times New Roman"/>
          <w:sz w:val="28"/>
          <w:szCs w:val="28"/>
        </w:rPr>
        <w:t>Формування ціннісних ставлень учнів у загальноосвітньому навчальному закладі</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Гільчанської загальноосвітньої школи  І-ІІІ ступенів, дошк</w:t>
      </w:r>
      <w:r>
        <w:rPr>
          <w:rFonts w:ascii="Times New Roman" w:hAnsi="Times New Roman" w:cs="Times New Roman"/>
          <w:sz w:val="28"/>
          <w:szCs w:val="28"/>
        </w:rPr>
        <w:t>ільного навчального закладу №5 “</w:t>
      </w:r>
      <w:r w:rsidRPr="00B8369F">
        <w:rPr>
          <w:rFonts w:ascii="Times New Roman" w:hAnsi="Times New Roman" w:cs="Times New Roman"/>
          <w:sz w:val="28"/>
          <w:szCs w:val="28"/>
        </w:rPr>
        <w:t>Усмішка</w:t>
      </w:r>
      <w:r>
        <w:rPr>
          <w:rFonts w:ascii="Times New Roman" w:hAnsi="Times New Roman" w:cs="Times New Roman"/>
          <w:sz w:val="28"/>
          <w:szCs w:val="28"/>
        </w:rPr>
        <w:t>’’ з теми “</w:t>
      </w:r>
      <w:r w:rsidRPr="00B8369F">
        <w:rPr>
          <w:rFonts w:ascii="Times New Roman" w:hAnsi="Times New Roman" w:cs="Times New Roman"/>
          <w:sz w:val="28"/>
          <w:szCs w:val="28"/>
        </w:rPr>
        <w:t>Формування готовності педагогічних кадрів до роботи з дітьми з особливими потребами в умовах інклюзивного навчання</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Крім того, проведено педагогічні читання вчителів початкови</w:t>
      </w:r>
      <w:r>
        <w:rPr>
          <w:rFonts w:ascii="Times New Roman" w:hAnsi="Times New Roman" w:cs="Times New Roman"/>
          <w:sz w:val="28"/>
          <w:szCs w:val="28"/>
        </w:rPr>
        <w:t>х класів з гуманної педагогіки “</w:t>
      </w:r>
      <w:r w:rsidRPr="00B8369F">
        <w:rPr>
          <w:rFonts w:ascii="Times New Roman" w:hAnsi="Times New Roman" w:cs="Times New Roman"/>
          <w:sz w:val="28"/>
          <w:szCs w:val="28"/>
        </w:rPr>
        <w:t>Він віддав серце дітям</w:t>
      </w:r>
      <w:r>
        <w:rPr>
          <w:rFonts w:ascii="Times New Roman" w:hAnsi="Times New Roman" w:cs="Times New Roman"/>
          <w:sz w:val="28"/>
          <w:szCs w:val="28"/>
        </w:rPr>
        <w:t>’’</w:t>
      </w:r>
      <w:r w:rsidRPr="00B8369F">
        <w:rPr>
          <w:rFonts w:ascii="Times New Roman" w:hAnsi="Times New Roman" w:cs="Times New Roman"/>
          <w:sz w:val="28"/>
          <w:szCs w:val="28"/>
        </w:rPr>
        <w:t>; районний ет</w:t>
      </w:r>
      <w:r>
        <w:rPr>
          <w:rFonts w:ascii="Times New Roman" w:hAnsi="Times New Roman" w:cs="Times New Roman"/>
          <w:sz w:val="28"/>
          <w:szCs w:val="28"/>
        </w:rPr>
        <w:t>ап Всеукраїнського конкурсу “</w:t>
      </w:r>
      <w:r w:rsidRPr="00B8369F">
        <w:rPr>
          <w:rFonts w:ascii="Times New Roman" w:hAnsi="Times New Roman" w:cs="Times New Roman"/>
          <w:sz w:val="28"/>
          <w:szCs w:val="28"/>
        </w:rPr>
        <w:t>Учитель року-2013</w:t>
      </w:r>
      <w:r>
        <w:rPr>
          <w:rFonts w:ascii="Times New Roman" w:hAnsi="Times New Roman" w:cs="Times New Roman"/>
          <w:sz w:val="28"/>
          <w:szCs w:val="28"/>
        </w:rPr>
        <w:t>’’</w:t>
      </w:r>
      <w:r w:rsidRPr="00B8369F">
        <w:rPr>
          <w:rFonts w:ascii="Times New Roman" w:hAnsi="Times New Roman" w:cs="Times New Roman"/>
          <w:sz w:val="28"/>
          <w:szCs w:val="28"/>
        </w:rPr>
        <w:t>; районний етап конкурсу – ярмарку педагогічної творчості; заочний конкурс учителів української мови та лі</w:t>
      </w:r>
      <w:r>
        <w:rPr>
          <w:rFonts w:ascii="Times New Roman" w:hAnsi="Times New Roman" w:cs="Times New Roman"/>
          <w:sz w:val="28"/>
          <w:szCs w:val="28"/>
        </w:rPr>
        <w:t>тератури, математики та фізики “</w:t>
      </w:r>
      <w:r w:rsidRPr="00B8369F">
        <w:rPr>
          <w:rFonts w:ascii="Times New Roman" w:hAnsi="Times New Roman" w:cs="Times New Roman"/>
          <w:sz w:val="28"/>
          <w:szCs w:val="28"/>
        </w:rPr>
        <w:t>Методична скарбниця</w:t>
      </w:r>
      <w:r>
        <w:rPr>
          <w:rFonts w:ascii="Times New Roman" w:hAnsi="Times New Roman" w:cs="Times New Roman"/>
          <w:sz w:val="28"/>
          <w:szCs w:val="28"/>
        </w:rPr>
        <w:t>’’; районний фестиваль “</w:t>
      </w:r>
      <w:r w:rsidRPr="00B8369F">
        <w:rPr>
          <w:rFonts w:ascii="Times New Roman" w:hAnsi="Times New Roman" w:cs="Times New Roman"/>
          <w:sz w:val="28"/>
          <w:szCs w:val="28"/>
        </w:rPr>
        <w:t>Вихователь року</w:t>
      </w:r>
      <w:r>
        <w:rPr>
          <w:rFonts w:ascii="Times New Roman" w:hAnsi="Times New Roman" w:cs="Times New Roman"/>
          <w:sz w:val="28"/>
          <w:szCs w:val="28"/>
        </w:rPr>
        <w:t>’’</w:t>
      </w:r>
      <w:r w:rsidRPr="00B8369F">
        <w:rPr>
          <w:rFonts w:ascii="Times New Roman" w:hAnsi="Times New Roman" w:cs="Times New Roman"/>
          <w:sz w:val="28"/>
          <w:szCs w:val="28"/>
        </w:rPr>
        <w:t>; районний етап конкурс</w:t>
      </w:r>
      <w:r>
        <w:rPr>
          <w:rFonts w:ascii="Times New Roman" w:hAnsi="Times New Roman" w:cs="Times New Roman"/>
          <w:sz w:val="28"/>
          <w:szCs w:val="28"/>
        </w:rPr>
        <w:t>у вчителів світової літератури “</w:t>
      </w:r>
      <w:r w:rsidRPr="00B8369F">
        <w:rPr>
          <w:rFonts w:ascii="Times New Roman" w:hAnsi="Times New Roman" w:cs="Times New Roman"/>
          <w:sz w:val="28"/>
          <w:szCs w:val="28"/>
        </w:rPr>
        <w:t>Мультимедійна презентація на уроці аналізу та інтерпретації художнього твору</w:t>
      </w:r>
      <w:r>
        <w:rPr>
          <w:rFonts w:ascii="Times New Roman" w:hAnsi="Times New Roman" w:cs="Times New Roman"/>
          <w:sz w:val="28"/>
          <w:szCs w:val="28"/>
        </w:rPr>
        <w:t>’’</w:t>
      </w:r>
      <w:r w:rsidRPr="00B8369F">
        <w:rPr>
          <w:rFonts w:ascii="Times New Roman" w:hAnsi="Times New Roman" w:cs="Times New Roman"/>
          <w:sz w:val="28"/>
          <w:szCs w:val="28"/>
        </w:rPr>
        <w:t>; естафета творчих уроків учителів математики та фізики; творчі звіти вчителів, що атестуються на вищу категорію та присвоєння педагогічного звання; звіти вчителів після проходження курсової перепідготовки. Організовано постійно діючі консультпункти вчителів - предметників з ведення ділової документації, заступників директорів з навчально – виховної роботи щодо планування та ведення методичної роботи у ЗНЗ району, керівників районних методичних об’єднань учителів початкових класів; День відкритих дверей у вчителів початкових класів, що атестуються на встановлення вищої категорії та педагогічного звання; інструктивно – методичні наради вчителів математики та фізики з питань проведення  ДПА та ЗНО; керівників ШМО та представників навчальних закладів, які відповідають за стан навчання у початкових класах; педагогічну віт</w:t>
      </w:r>
      <w:r>
        <w:rPr>
          <w:rFonts w:ascii="Times New Roman" w:hAnsi="Times New Roman" w:cs="Times New Roman"/>
          <w:sz w:val="28"/>
          <w:szCs w:val="28"/>
        </w:rPr>
        <w:t>альню вчителів початкових шкіл “</w:t>
      </w:r>
      <w:r w:rsidRPr="00B8369F">
        <w:rPr>
          <w:rFonts w:ascii="Times New Roman" w:hAnsi="Times New Roman" w:cs="Times New Roman"/>
          <w:sz w:val="28"/>
          <w:szCs w:val="28"/>
        </w:rPr>
        <w:t>Лідер</w:t>
      </w:r>
      <w:r>
        <w:rPr>
          <w:rFonts w:ascii="Times New Roman" w:hAnsi="Times New Roman" w:cs="Times New Roman"/>
          <w:sz w:val="28"/>
          <w:szCs w:val="28"/>
        </w:rPr>
        <w:t>’’</w:t>
      </w:r>
      <w:r w:rsidRPr="00B8369F">
        <w:rPr>
          <w:rFonts w:ascii="Times New Roman" w:hAnsi="Times New Roman" w:cs="Times New Roman"/>
          <w:sz w:val="28"/>
          <w:szCs w:val="28"/>
        </w:rPr>
        <w:t xml:space="preserve"> (керівник Корольчук С.В.) та Менделєєвські читання (керівник Прушківська Л.Г.).</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Слід зазначити, що у поточному навчальному році активізувалась науково – дослідницька діяльність педагогічних колективів та педагогів зокрема. Так, вчителі початкових класів Здолбунівської загальноосвітньої школи І-ІІІ ступенів № 3 (Домбровська Н.П. та Решко Т.В.), Здолбунівської загальноосвітньої школи І ступеня №7 (Скринник С.М.), Здовбицької загальноосвітньої школи І-ІІІ ступенів (Захарчук О.М.) є учасниками обласного творчого колективу вчителів початкових клас</w:t>
      </w:r>
      <w:r>
        <w:rPr>
          <w:rFonts w:ascii="Times New Roman" w:hAnsi="Times New Roman" w:cs="Times New Roman"/>
          <w:sz w:val="28"/>
          <w:szCs w:val="28"/>
        </w:rPr>
        <w:t>ів з теми “</w:t>
      </w:r>
      <w:r w:rsidRPr="00B8369F">
        <w:rPr>
          <w:rFonts w:ascii="Times New Roman" w:hAnsi="Times New Roman" w:cs="Times New Roman"/>
          <w:sz w:val="28"/>
          <w:szCs w:val="28"/>
        </w:rPr>
        <w:t>Диференціація навчаль</w:t>
      </w:r>
      <w:r>
        <w:rPr>
          <w:rFonts w:ascii="Times New Roman" w:hAnsi="Times New Roman" w:cs="Times New Roman"/>
          <w:sz w:val="28"/>
          <w:szCs w:val="28"/>
        </w:rPr>
        <w:t>ного процесу в початковій школі’’</w:t>
      </w:r>
      <w:r w:rsidRPr="00B8369F">
        <w:rPr>
          <w:rFonts w:ascii="Times New Roman" w:hAnsi="Times New Roman" w:cs="Times New Roman"/>
          <w:sz w:val="28"/>
          <w:szCs w:val="28"/>
        </w:rPr>
        <w:t>, а вчителі початкових класів Здолбунівської загальноосвітньої школи І-ІІІ ступенів №1 Волосик Т.О. - учасником обласного творчого колективу вчи</w:t>
      </w:r>
      <w:r>
        <w:rPr>
          <w:rFonts w:ascii="Times New Roman" w:hAnsi="Times New Roman" w:cs="Times New Roman"/>
          <w:sz w:val="28"/>
          <w:szCs w:val="28"/>
        </w:rPr>
        <w:t>телів початкових класів з теми “</w:t>
      </w:r>
      <w:r w:rsidRPr="00B8369F">
        <w:rPr>
          <w:rFonts w:ascii="Times New Roman" w:hAnsi="Times New Roman" w:cs="Times New Roman"/>
          <w:sz w:val="28"/>
          <w:szCs w:val="28"/>
        </w:rPr>
        <w:t>Інноваційні підходи до формування навиків каліграфічного письма учнів початкових класів</w:t>
      </w:r>
      <w:r>
        <w:rPr>
          <w:rFonts w:ascii="Times New Roman" w:hAnsi="Times New Roman" w:cs="Times New Roman"/>
          <w:sz w:val="28"/>
          <w:szCs w:val="28"/>
        </w:rPr>
        <w:t>’’, Горошко Н.В.- з теми “</w:t>
      </w:r>
      <w:r w:rsidRPr="00B8369F">
        <w:rPr>
          <w:rFonts w:ascii="Times New Roman" w:hAnsi="Times New Roman" w:cs="Times New Roman"/>
          <w:sz w:val="28"/>
          <w:szCs w:val="28"/>
        </w:rPr>
        <w:t>Розробка завдань компетентнісного характеру з предметів початкової освіти</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Учитель світової літератури Здолбунівської гімназії Піскаєва Т.Є. брала участь у засіданні творчої групи вчите</w:t>
      </w:r>
      <w:r>
        <w:rPr>
          <w:rFonts w:ascii="Times New Roman" w:hAnsi="Times New Roman" w:cs="Times New Roman"/>
          <w:sz w:val="28"/>
          <w:szCs w:val="28"/>
        </w:rPr>
        <w:t>лів світової літератури з теми “</w:t>
      </w:r>
      <w:r w:rsidRPr="00B8369F">
        <w:rPr>
          <w:rFonts w:ascii="Times New Roman" w:hAnsi="Times New Roman" w:cs="Times New Roman"/>
          <w:sz w:val="28"/>
          <w:szCs w:val="28"/>
        </w:rPr>
        <w:t>Інтертекстуальний аналіз художнього твору</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Учитель інформатики Здолбунівської загальноосвітньої школи І-ІІІ ступенів №4 Куць Т.І є учасником</w:t>
      </w:r>
      <w:r>
        <w:rPr>
          <w:rFonts w:ascii="Times New Roman" w:hAnsi="Times New Roman" w:cs="Times New Roman"/>
          <w:sz w:val="28"/>
          <w:szCs w:val="28"/>
        </w:rPr>
        <w:t xml:space="preserve"> обласної творчої групи з теми “</w:t>
      </w:r>
      <w:r w:rsidRPr="00B8369F">
        <w:rPr>
          <w:rFonts w:ascii="Times New Roman" w:hAnsi="Times New Roman" w:cs="Times New Roman"/>
          <w:sz w:val="28"/>
          <w:szCs w:val="28"/>
        </w:rPr>
        <w:t>Роль мережевих спільнот у розвитку інформаційно – комунікаційної компетентності вчителя</w:t>
      </w:r>
      <w:r>
        <w:rPr>
          <w:rFonts w:ascii="Times New Roman" w:hAnsi="Times New Roman" w:cs="Times New Roman"/>
          <w:sz w:val="28"/>
          <w:szCs w:val="28"/>
        </w:rPr>
        <w:t>’’</w:t>
      </w:r>
      <w:r w:rsidRPr="00B8369F">
        <w:rPr>
          <w:rFonts w:ascii="Times New Roman" w:hAnsi="Times New Roman" w:cs="Times New Roman"/>
          <w:sz w:val="28"/>
          <w:szCs w:val="28"/>
        </w:rPr>
        <w:t>, а вчитель математики Здолбунівської загальноосвітньої школи І-ІІІ ступенів №6 Галик О.М. - учасником обласної творчої гр</w:t>
      </w:r>
      <w:r>
        <w:rPr>
          <w:rFonts w:ascii="Times New Roman" w:hAnsi="Times New Roman" w:cs="Times New Roman"/>
          <w:sz w:val="28"/>
          <w:szCs w:val="28"/>
        </w:rPr>
        <w:t>упи вчителів математики з теми “</w:t>
      </w:r>
      <w:r w:rsidRPr="00B8369F">
        <w:rPr>
          <w:rFonts w:ascii="Times New Roman" w:hAnsi="Times New Roman" w:cs="Times New Roman"/>
          <w:sz w:val="28"/>
          <w:szCs w:val="28"/>
        </w:rPr>
        <w:t>Дидактичне забезпечення вивчення математики в класах з поглибленим вивченням предмета</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Заступник директора з навчально – методичної роботи Здолбунівської гімназії Карпенко Л.Є. брала участь у засіданні науково – дослідницької лабора</w:t>
      </w:r>
      <w:r>
        <w:rPr>
          <w:rFonts w:ascii="Times New Roman" w:hAnsi="Times New Roman" w:cs="Times New Roman"/>
          <w:sz w:val="28"/>
          <w:szCs w:val="28"/>
        </w:rPr>
        <w:t>торії акмеології освіти з теми “</w:t>
      </w:r>
      <w:r w:rsidRPr="00B8369F">
        <w:rPr>
          <w:rFonts w:ascii="Times New Roman" w:hAnsi="Times New Roman" w:cs="Times New Roman"/>
          <w:sz w:val="28"/>
          <w:szCs w:val="28"/>
        </w:rPr>
        <w:t>Удосконалення діагностичного інструментарію у ході акмеологічного супроводу учнів</w:t>
      </w:r>
      <w:r>
        <w:rPr>
          <w:rFonts w:ascii="Times New Roman" w:hAnsi="Times New Roman" w:cs="Times New Roman"/>
          <w:sz w:val="28"/>
          <w:szCs w:val="28"/>
        </w:rPr>
        <w:t>’’</w:t>
      </w:r>
      <w:r w:rsidRPr="00B8369F">
        <w:rPr>
          <w:rFonts w:ascii="Times New Roman" w:hAnsi="Times New Roman" w:cs="Times New Roman"/>
          <w:sz w:val="28"/>
          <w:szCs w:val="28"/>
        </w:rPr>
        <w:t xml:space="preserve"> як представник базового експериментального загальноосвітнього навчального закладу. Учитель фізики Мізоцького н</w:t>
      </w:r>
      <w:r>
        <w:rPr>
          <w:rFonts w:ascii="Times New Roman" w:hAnsi="Times New Roman" w:cs="Times New Roman"/>
          <w:sz w:val="28"/>
          <w:szCs w:val="28"/>
        </w:rPr>
        <w:t>авчально – виховного комплексу “</w:t>
      </w:r>
      <w:r w:rsidRPr="00B8369F">
        <w:rPr>
          <w:rFonts w:ascii="Times New Roman" w:hAnsi="Times New Roman" w:cs="Times New Roman"/>
          <w:sz w:val="28"/>
          <w:szCs w:val="28"/>
        </w:rPr>
        <w:t>загальноосвітня школа І-ІІ ступенів – ліцей</w:t>
      </w:r>
      <w:r>
        <w:rPr>
          <w:rFonts w:ascii="Times New Roman" w:hAnsi="Times New Roman" w:cs="Times New Roman"/>
          <w:sz w:val="28"/>
          <w:szCs w:val="28"/>
        </w:rPr>
        <w:t>’’</w:t>
      </w:r>
      <w:r w:rsidRPr="00B8369F">
        <w:rPr>
          <w:rFonts w:ascii="Times New Roman" w:hAnsi="Times New Roman" w:cs="Times New Roman"/>
          <w:sz w:val="28"/>
          <w:szCs w:val="28"/>
        </w:rPr>
        <w:t xml:space="preserve"> Федорчук Ю.О. став учасником науково – дослідної лабораторії проблем методики викладання фізики, а вчитель початкових класів Спасівської загальноосвітньої школи І-ІІІ ступенів Бандюк В.О. – учасником науково – дослідн</w:t>
      </w:r>
      <w:r>
        <w:rPr>
          <w:rFonts w:ascii="Times New Roman" w:hAnsi="Times New Roman" w:cs="Times New Roman"/>
          <w:sz w:val="28"/>
          <w:szCs w:val="28"/>
        </w:rPr>
        <w:t>ого колективу педагогів з теми “</w:t>
      </w:r>
      <w:r w:rsidRPr="00B8369F">
        <w:rPr>
          <w:rFonts w:ascii="Times New Roman" w:hAnsi="Times New Roman" w:cs="Times New Roman"/>
          <w:sz w:val="28"/>
          <w:szCs w:val="28"/>
        </w:rPr>
        <w:t>Педагогічні умови формування гуманних взаємовідносин вчителя та учнів у початковій школі</w:t>
      </w:r>
      <w:r>
        <w:rPr>
          <w:rFonts w:ascii="Times New Roman" w:hAnsi="Times New Roman" w:cs="Times New Roman"/>
          <w:sz w:val="28"/>
          <w:szCs w:val="28"/>
        </w:rPr>
        <w:t>’’</w:t>
      </w:r>
      <w:r w:rsidRPr="00B8369F">
        <w:rPr>
          <w:rFonts w:ascii="Times New Roman" w:hAnsi="Times New Roman" w:cs="Times New Roman"/>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Протягом року вчитель української мови та літератури Здолбунівської загальноосвітньої школи І-ІІІ ступенів №4 Паламарчук Н.М. брала участь у засіданні науково – дослідної лабораторії особистісно зорієнтованого навчання української літератури.</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З педагогічних працівника – Величко З.П. (вчитель трудового навчання Здолбунівської загальноосвітньої школи І-ІІІ ступенів №1), Нагорна О.Ю. (вчитель музичного мистецтва Здолбунівської загальноосвітньої школи І-ІІІ ступенів №4), Пашинська Т.П. (методист Здолбунівської районної станції юних техніків) брали участь</w:t>
      </w:r>
      <w:r>
        <w:rPr>
          <w:rFonts w:ascii="Times New Roman" w:hAnsi="Times New Roman" w:cs="Times New Roman"/>
          <w:sz w:val="28"/>
          <w:szCs w:val="28"/>
        </w:rPr>
        <w:t xml:space="preserve"> у ІІ Всеукраїнському конкурсі “</w:t>
      </w:r>
      <w:r w:rsidRPr="00B8369F">
        <w:rPr>
          <w:rFonts w:ascii="Times New Roman" w:hAnsi="Times New Roman" w:cs="Times New Roman"/>
          <w:sz w:val="28"/>
          <w:szCs w:val="28"/>
        </w:rPr>
        <w:t>Творчий учитель – обдарований учень</w:t>
      </w:r>
      <w:r>
        <w:rPr>
          <w:rFonts w:ascii="Times New Roman" w:hAnsi="Times New Roman" w:cs="Times New Roman"/>
          <w:sz w:val="28"/>
          <w:szCs w:val="28"/>
        </w:rPr>
        <w:t>’’</w:t>
      </w:r>
      <w:r w:rsidRPr="00B8369F">
        <w:rPr>
          <w:rFonts w:ascii="Times New Roman" w:hAnsi="Times New Roman" w:cs="Times New Roman"/>
          <w:sz w:val="28"/>
          <w:szCs w:val="28"/>
        </w:rPr>
        <w:t xml:space="preserve">, який проводився  Інститутом обдарованої дитини Національної академії педагогічних наук України. </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ab/>
        <w:t>Розвиток управлінської компетентності керівників загальноосвітніх навчальних закладів в умовах інноваційної діяльності здійснювався через обласну</w:t>
      </w:r>
      <w:r>
        <w:rPr>
          <w:rFonts w:ascii="Times New Roman" w:hAnsi="Times New Roman" w:cs="Times New Roman"/>
          <w:sz w:val="28"/>
          <w:szCs w:val="28"/>
        </w:rPr>
        <w:t xml:space="preserve"> школу резерву керівних кадрів “</w:t>
      </w:r>
      <w:r w:rsidRPr="00B8369F">
        <w:rPr>
          <w:rFonts w:ascii="Times New Roman" w:hAnsi="Times New Roman" w:cs="Times New Roman"/>
          <w:sz w:val="28"/>
          <w:szCs w:val="28"/>
        </w:rPr>
        <w:t>Мій шанс</w:t>
      </w:r>
      <w:r>
        <w:rPr>
          <w:rFonts w:ascii="Times New Roman" w:hAnsi="Times New Roman" w:cs="Times New Roman"/>
          <w:sz w:val="28"/>
          <w:szCs w:val="28"/>
        </w:rPr>
        <w:t>’’</w:t>
      </w:r>
      <w:r w:rsidRPr="00B8369F">
        <w:rPr>
          <w:rFonts w:ascii="Times New Roman" w:hAnsi="Times New Roman" w:cs="Times New Roman"/>
          <w:sz w:val="28"/>
          <w:szCs w:val="28"/>
        </w:rPr>
        <w:t>, школу керівників районних шкіл новопризнач</w:t>
      </w:r>
      <w:r>
        <w:rPr>
          <w:rFonts w:ascii="Times New Roman" w:hAnsi="Times New Roman" w:cs="Times New Roman"/>
          <w:sz w:val="28"/>
          <w:szCs w:val="28"/>
        </w:rPr>
        <w:t>еного керівника “</w:t>
      </w:r>
      <w:r w:rsidRPr="00B8369F">
        <w:rPr>
          <w:rFonts w:ascii="Times New Roman" w:hAnsi="Times New Roman" w:cs="Times New Roman"/>
          <w:sz w:val="28"/>
          <w:szCs w:val="28"/>
        </w:rPr>
        <w:t>Шлях до успіху</w:t>
      </w:r>
      <w:r>
        <w:rPr>
          <w:rFonts w:ascii="Times New Roman" w:hAnsi="Times New Roman" w:cs="Times New Roman"/>
          <w:sz w:val="28"/>
          <w:szCs w:val="28"/>
        </w:rPr>
        <w:t>’’</w:t>
      </w:r>
      <w:r w:rsidRPr="00B8369F">
        <w:rPr>
          <w:rFonts w:ascii="Times New Roman" w:hAnsi="Times New Roman" w:cs="Times New Roman"/>
          <w:sz w:val="28"/>
          <w:szCs w:val="28"/>
        </w:rPr>
        <w:t xml:space="preserve"> (учасники директор Здолбунівської загальноосвітньої школи І-ІІІ ступенів №3 Ковальчук Л.Є. та вчитель Суємської загальноосвітньої школи І-ІІ ступенів Мельник Л.М.), тво</w:t>
      </w:r>
      <w:r>
        <w:rPr>
          <w:rFonts w:ascii="Times New Roman" w:hAnsi="Times New Roman" w:cs="Times New Roman"/>
          <w:sz w:val="28"/>
          <w:szCs w:val="28"/>
        </w:rPr>
        <w:t>рчої групи керівників – членів “</w:t>
      </w:r>
      <w:r w:rsidRPr="00B8369F">
        <w:rPr>
          <w:rFonts w:ascii="Times New Roman" w:hAnsi="Times New Roman" w:cs="Times New Roman"/>
          <w:sz w:val="28"/>
          <w:szCs w:val="28"/>
        </w:rPr>
        <w:t>Асоціації керівників закладів освіти нового типу</w:t>
      </w:r>
      <w:r>
        <w:rPr>
          <w:rFonts w:ascii="Times New Roman" w:hAnsi="Times New Roman" w:cs="Times New Roman"/>
          <w:sz w:val="28"/>
          <w:szCs w:val="28"/>
        </w:rPr>
        <w:t>’’ Рівненської області з теми “</w:t>
      </w:r>
      <w:r w:rsidRPr="00B8369F">
        <w:rPr>
          <w:rFonts w:ascii="Times New Roman" w:hAnsi="Times New Roman" w:cs="Times New Roman"/>
          <w:sz w:val="28"/>
          <w:szCs w:val="28"/>
        </w:rPr>
        <w:t>Проектування педагогічної діяльності у системі заг</w:t>
      </w:r>
      <w:r>
        <w:rPr>
          <w:rFonts w:ascii="Times New Roman" w:hAnsi="Times New Roman" w:cs="Times New Roman"/>
          <w:sz w:val="28"/>
          <w:szCs w:val="28"/>
        </w:rPr>
        <w:t>альної середньої освіти регіону’’</w:t>
      </w:r>
      <w:r w:rsidRPr="00B8369F">
        <w:rPr>
          <w:rFonts w:ascii="Times New Roman" w:hAnsi="Times New Roman" w:cs="Times New Roman"/>
          <w:sz w:val="28"/>
          <w:szCs w:val="28"/>
        </w:rPr>
        <w:t xml:space="preserve"> (учасник директор Здолбунівської гімназії Гнатюк І.Г.), обласну школу управлін</w:t>
      </w:r>
      <w:r>
        <w:rPr>
          <w:rFonts w:ascii="Times New Roman" w:hAnsi="Times New Roman" w:cs="Times New Roman"/>
          <w:sz w:val="28"/>
          <w:szCs w:val="28"/>
        </w:rPr>
        <w:t>ської майстерності із проблеми “</w:t>
      </w:r>
      <w:r w:rsidRPr="00B8369F">
        <w:rPr>
          <w:rFonts w:ascii="Times New Roman" w:hAnsi="Times New Roman" w:cs="Times New Roman"/>
          <w:sz w:val="28"/>
          <w:szCs w:val="28"/>
        </w:rPr>
        <w:t>Організаційно – методичне забезпечення формування та розвитку управлінської компетентності керівників загальноосвітніх навчальних закладів</w:t>
      </w:r>
      <w:r>
        <w:rPr>
          <w:rFonts w:ascii="Times New Roman" w:hAnsi="Times New Roman" w:cs="Times New Roman"/>
          <w:sz w:val="28"/>
          <w:szCs w:val="28"/>
        </w:rPr>
        <w:t>’’</w:t>
      </w:r>
      <w:r w:rsidRPr="00B8369F">
        <w:rPr>
          <w:rFonts w:ascii="Times New Roman" w:hAnsi="Times New Roman" w:cs="Times New Roman"/>
          <w:sz w:val="28"/>
          <w:szCs w:val="28"/>
        </w:rPr>
        <w:t xml:space="preserve"> (учасник директор Дерманського н</w:t>
      </w:r>
      <w:r>
        <w:rPr>
          <w:rFonts w:ascii="Times New Roman" w:hAnsi="Times New Roman" w:cs="Times New Roman"/>
          <w:sz w:val="28"/>
          <w:szCs w:val="28"/>
        </w:rPr>
        <w:t>авчально – виховного комплексу “</w:t>
      </w:r>
      <w:r w:rsidRPr="00B8369F">
        <w:rPr>
          <w:rFonts w:ascii="Times New Roman" w:hAnsi="Times New Roman" w:cs="Times New Roman"/>
          <w:sz w:val="28"/>
          <w:szCs w:val="28"/>
        </w:rPr>
        <w:t>загальноосвітня школа І ступеня – гімназія</w:t>
      </w:r>
      <w:r>
        <w:rPr>
          <w:rFonts w:ascii="Times New Roman" w:hAnsi="Times New Roman" w:cs="Times New Roman"/>
          <w:sz w:val="28"/>
          <w:szCs w:val="28"/>
        </w:rPr>
        <w:t>’’</w:t>
      </w:r>
      <w:r w:rsidRPr="00B8369F">
        <w:rPr>
          <w:rFonts w:ascii="Times New Roman" w:hAnsi="Times New Roman" w:cs="Times New Roman"/>
          <w:sz w:val="28"/>
          <w:szCs w:val="28"/>
        </w:rPr>
        <w:t xml:space="preserve"> Шепельчук О.А.)</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Директор Здовбицької загальноосвітньої школи І-ІІІ ступенів Радіонов С.В. та вчитель початкових класів Здолбунівської загальноосвітньої школи І-ІІІ ступенів №6 Степанчук Т.В. були учасниками семінару працівників установ освіти, загальноосвітніх навчальних закладів з обміну</w:t>
      </w:r>
      <w:r>
        <w:rPr>
          <w:rFonts w:ascii="Times New Roman" w:hAnsi="Times New Roman" w:cs="Times New Roman"/>
          <w:sz w:val="28"/>
          <w:szCs w:val="28"/>
        </w:rPr>
        <w:t xml:space="preserve"> педагогічним досвідом із теми “</w:t>
      </w:r>
      <w:r w:rsidRPr="00B8369F">
        <w:rPr>
          <w:rFonts w:ascii="Times New Roman" w:hAnsi="Times New Roman" w:cs="Times New Roman"/>
          <w:sz w:val="28"/>
          <w:szCs w:val="28"/>
        </w:rPr>
        <w:t>Культурне середовище навчального закладу як феномен європейського освітнього простору</w:t>
      </w:r>
      <w:r>
        <w:rPr>
          <w:rFonts w:ascii="Times New Roman" w:hAnsi="Times New Roman" w:cs="Times New Roman"/>
          <w:sz w:val="28"/>
          <w:szCs w:val="28"/>
        </w:rPr>
        <w:t>’’</w:t>
      </w:r>
      <w:r w:rsidRPr="00B8369F">
        <w:rPr>
          <w:rFonts w:ascii="Times New Roman" w:hAnsi="Times New Roman" w:cs="Times New Roman"/>
          <w:sz w:val="28"/>
          <w:szCs w:val="28"/>
        </w:rPr>
        <w:t>, який відбувся наприкінці березня 2013 року на базі навчальних закладів Естонії, Фінляндії, Швеції і Латвії.</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У березні для керівників загальноосвітніх навчальних закладів, осіб, зарахованих до кадрового резерву проведено семінар – тренінг кандидата педагогічних наук</w:t>
      </w:r>
      <w:r>
        <w:rPr>
          <w:rFonts w:ascii="Times New Roman" w:hAnsi="Times New Roman" w:cs="Times New Roman"/>
          <w:sz w:val="28"/>
          <w:szCs w:val="28"/>
        </w:rPr>
        <w:t>, головного редактора журналів “</w:t>
      </w:r>
      <w:r w:rsidRPr="00B8369F">
        <w:rPr>
          <w:rFonts w:ascii="Times New Roman" w:hAnsi="Times New Roman" w:cs="Times New Roman"/>
          <w:sz w:val="28"/>
          <w:szCs w:val="28"/>
        </w:rPr>
        <w:t>Управління школою</w:t>
      </w:r>
      <w:r>
        <w:rPr>
          <w:rFonts w:ascii="Times New Roman" w:hAnsi="Times New Roman" w:cs="Times New Roman"/>
          <w:sz w:val="28"/>
          <w:szCs w:val="28"/>
        </w:rPr>
        <w:t>’’ та “Завучу. Усе для роботи’’ Григораша В.В. з проблеми “</w:t>
      </w:r>
      <w:r w:rsidRPr="00B8369F">
        <w:rPr>
          <w:rFonts w:ascii="Times New Roman" w:hAnsi="Times New Roman" w:cs="Times New Roman"/>
          <w:sz w:val="28"/>
          <w:szCs w:val="28"/>
        </w:rPr>
        <w:t>Контрольно – аналітична діяльніст</w:t>
      </w:r>
      <w:r>
        <w:rPr>
          <w:rFonts w:ascii="Times New Roman" w:hAnsi="Times New Roman" w:cs="Times New Roman"/>
          <w:sz w:val="28"/>
          <w:szCs w:val="28"/>
        </w:rPr>
        <w:t>ь керівника навчального закладу’’</w:t>
      </w:r>
      <w:r w:rsidRPr="00B8369F">
        <w:rPr>
          <w:rFonts w:ascii="Times New Roman" w:hAnsi="Times New Roman" w:cs="Times New Roman"/>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 xml:space="preserve">16 травня 2013 року із нагоди Дня науки </w:t>
      </w:r>
      <w:r>
        <w:rPr>
          <w:rFonts w:ascii="Times New Roman" w:hAnsi="Times New Roman" w:cs="Times New Roman"/>
          <w:sz w:val="28"/>
          <w:szCs w:val="28"/>
        </w:rPr>
        <w:t>у науковій конференції із теми “</w:t>
      </w:r>
      <w:r w:rsidRPr="00B8369F">
        <w:rPr>
          <w:rFonts w:ascii="Times New Roman" w:hAnsi="Times New Roman" w:cs="Times New Roman"/>
          <w:sz w:val="28"/>
          <w:szCs w:val="28"/>
        </w:rPr>
        <w:t>Роль і значення наукових шкіл та науково – дослідницьких колективів у системі діяльності Рівненського ОІППО</w:t>
      </w:r>
      <w:r>
        <w:rPr>
          <w:rFonts w:ascii="Times New Roman" w:hAnsi="Times New Roman" w:cs="Times New Roman"/>
          <w:sz w:val="28"/>
          <w:szCs w:val="28"/>
        </w:rPr>
        <w:t>’’</w:t>
      </w:r>
      <w:r w:rsidRPr="00B8369F">
        <w:rPr>
          <w:rFonts w:ascii="Times New Roman" w:hAnsi="Times New Roman" w:cs="Times New Roman"/>
          <w:sz w:val="28"/>
          <w:szCs w:val="28"/>
        </w:rPr>
        <w:t xml:space="preserve"> брали участь керівники Здолбунівської загальноосвітньої школи І-ІІІ ступенів №3 та дошкільного навчального закладу </w:t>
      </w:r>
      <w:r>
        <w:rPr>
          <w:rFonts w:ascii="Times New Roman" w:hAnsi="Times New Roman" w:cs="Times New Roman"/>
          <w:sz w:val="28"/>
          <w:szCs w:val="28"/>
        </w:rPr>
        <w:t>“</w:t>
      </w:r>
      <w:r w:rsidRPr="00B8369F">
        <w:rPr>
          <w:rFonts w:ascii="Times New Roman" w:hAnsi="Times New Roman" w:cs="Times New Roman"/>
          <w:sz w:val="28"/>
          <w:szCs w:val="28"/>
        </w:rPr>
        <w:t>Чебурашка</w:t>
      </w:r>
      <w:r>
        <w:rPr>
          <w:rFonts w:ascii="Times New Roman" w:hAnsi="Times New Roman" w:cs="Times New Roman"/>
          <w:sz w:val="28"/>
          <w:szCs w:val="28"/>
        </w:rPr>
        <w:t>’’</w:t>
      </w:r>
      <w:r w:rsidRPr="00B8369F">
        <w:rPr>
          <w:rFonts w:ascii="Times New Roman" w:hAnsi="Times New Roman" w:cs="Times New Roman"/>
          <w:sz w:val="28"/>
          <w:szCs w:val="28"/>
        </w:rPr>
        <w:t xml:space="preserve"> (Ковальчук Л.Є. та Пасько Л.М.). Педагогічні колективи цих навчальних закладів та Здолбунівської гімназії (керівник Гнатюк І.Г.) були представлені на І</w:t>
      </w:r>
      <w:r w:rsidRPr="00B8369F">
        <w:rPr>
          <w:rFonts w:ascii="Times New Roman" w:hAnsi="Times New Roman" w:cs="Times New Roman"/>
          <w:sz w:val="28"/>
          <w:szCs w:val="28"/>
          <w:lang w:val="en-US"/>
        </w:rPr>
        <w:t>V</w:t>
      </w:r>
      <w:r>
        <w:rPr>
          <w:rFonts w:ascii="Times New Roman" w:hAnsi="Times New Roman" w:cs="Times New Roman"/>
          <w:sz w:val="28"/>
          <w:szCs w:val="28"/>
        </w:rPr>
        <w:t xml:space="preserve"> Міжнародній виставці “</w:t>
      </w:r>
      <w:r w:rsidRPr="00B8369F">
        <w:rPr>
          <w:rFonts w:ascii="Times New Roman" w:hAnsi="Times New Roman" w:cs="Times New Roman"/>
          <w:sz w:val="28"/>
          <w:szCs w:val="28"/>
        </w:rPr>
        <w:t>Сучасні заклади освіти – 2013</w:t>
      </w:r>
      <w:r>
        <w:rPr>
          <w:rFonts w:ascii="Times New Roman" w:hAnsi="Times New Roman" w:cs="Times New Roman"/>
          <w:sz w:val="28"/>
          <w:szCs w:val="28"/>
        </w:rPr>
        <w:t>’’</w:t>
      </w:r>
      <w:r w:rsidRPr="00B8369F">
        <w:rPr>
          <w:rFonts w:ascii="Times New Roman" w:hAnsi="Times New Roman" w:cs="Times New Roman"/>
          <w:sz w:val="28"/>
          <w:szCs w:val="28"/>
        </w:rPr>
        <w:t xml:space="preserve"> та Х</w:t>
      </w:r>
      <w:r w:rsidRPr="00B8369F">
        <w:rPr>
          <w:rFonts w:ascii="Times New Roman" w:hAnsi="Times New Roman" w:cs="Times New Roman"/>
          <w:sz w:val="28"/>
          <w:szCs w:val="28"/>
          <w:lang w:val="en-US"/>
        </w:rPr>
        <w:t>V</w:t>
      </w:r>
      <w:r w:rsidRPr="00B8369F">
        <w:rPr>
          <w:rFonts w:ascii="Times New Roman" w:hAnsi="Times New Roman" w:cs="Times New Roman"/>
          <w:sz w:val="28"/>
          <w:szCs w:val="28"/>
        </w:rPr>
        <w:t>І Міжнародні</w:t>
      </w:r>
      <w:r>
        <w:rPr>
          <w:rFonts w:ascii="Times New Roman" w:hAnsi="Times New Roman" w:cs="Times New Roman"/>
          <w:sz w:val="28"/>
          <w:szCs w:val="28"/>
        </w:rPr>
        <w:t>й виставці навчальних закладів “</w:t>
      </w:r>
      <w:r w:rsidRPr="00B8369F">
        <w:rPr>
          <w:rFonts w:ascii="Times New Roman" w:hAnsi="Times New Roman" w:cs="Times New Roman"/>
          <w:sz w:val="28"/>
          <w:szCs w:val="28"/>
        </w:rPr>
        <w:t>Сучасна освіта в Україні – 2013</w:t>
      </w:r>
      <w:r>
        <w:rPr>
          <w:rFonts w:ascii="Times New Roman" w:hAnsi="Times New Roman" w:cs="Times New Roman"/>
          <w:sz w:val="28"/>
          <w:szCs w:val="28"/>
        </w:rPr>
        <w:t>’’.</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Педагогічні працівники району були учасниками і всеукраїнських заходів. Зокрема: методист дошкільного на</w:t>
      </w:r>
      <w:r>
        <w:rPr>
          <w:rFonts w:ascii="Times New Roman" w:hAnsi="Times New Roman" w:cs="Times New Roman"/>
          <w:sz w:val="28"/>
          <w:szCs w:val="28"/>
        </w:rPr>
        <w:t>вчального закладу №3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 xml:space="preserve"> Павленко А.О. брала участь у Всеукраїнській конференції з питань проблем і особливостей розвитку 5-ти річних дітей, а методист дошк</w:t>
      </w:r>
      <w:r>
        <w:rPr>
          <w:rFonts w:ascii="Times New Roman" w:hAnsi="Times New Roman" w:cs="Times New Roman"/>
          <w:sz w:val="28"/>
          <w:szCs w:val="28"/>
        </w:rPr>
        <w:t>ільного навчального закладу №5 “</w:t>
      </w:r>
      <w:r w:rsidRPr="00B8369F">
        <w:rPr>
          <w:rFonts w:ascii="Times New Roman" w:hAnsi="Times New Roman" w:cs="Times New Roman"/>
          <w:sz w:val="28"/>
          <w:szCs w:val="28"/>
        </w:rPr>
        <w:t>Усмішка</w:t>
      </w:r>
      <w:r>
        <w:rPr>
          <w:rFonts w:ascii="Times New Roman" w:hAnsi="Times New Roman" w:cs="Times New Roman"/>
          <w:sz w:val="28"/>
          <w:szCs w:val="28"/>
        </w:rPr>
        <w:t>’’ Лаба Н.Г.- з теми “</w:t>
      </w:r>
      <w:r w:rsidRPr="00B8369F">
        <w:rPr>
          <w:rFonts w:ascii="Times New Roman" w:hAnsi="Times New Roman" w:cs="Times New Roman"/>
          <w:sz w:val="28"/>
          <w:szCs w:val="28"/>
        </w:rPr>
        <w:t>Сучасні підходи до організації роботи в дошкільних навчальних закладах з дітьми з особливими потребами</w:t>
      </w:r>
      <w:r>
        <w:rPr>
          <w:rFonts w:ascii="Times New Roman" w:hAnsi="Times New Roman" w:cs="Times New Roman"/>
          <w:sz w:val="28"/>
          <w:szCs w:val="28"/>
        </w:rPr>
        <w:t>’’</w:t>
      </w:r>
      <w:r w:rsidRPr="00B8369F">
        <w:rPr>
          <w:rFonts w:ascii="Times New Roman" w:hAnsi="Times New Roman" w:cs="Times New Roman"/>
          <w:sz w:val="28"/>
          <w:szCs w:val="28"/>
        </w:rPr>
        <w:t xml:space="preserve"> (м. Київ); керівник районного методичного об’єднання класних керівників Новачук Н.М. (Здовбицька загальноосвітня школа І-ІІІ ступенів), заступник директора з виховної роботи Білінська Л.В. (Уїздецька загальноосвітня школа І-ІІІ ступенів), керівник районного методичного об’єднання педагогів – організаторів Овсійчук О.І. (Новомощаницька загальноосвітня школа І-ІІ ступенів), лауреат ІІ</w:t>
      </w:r>
      <w:r>
        <w:rPr>
          <w:rFonts w:ascii="Times New Roman" w:hAnsi="Times New Roman" w:cs="Times New Roman"/>
          <w:sz w:val="28"/>
          <w:szCs w:val="28"/>
        </w:rPr>
        <w:t xml:space="preserve"> туру Всеукраїнського конкурсу “</w:t>
      </w:r>
      <w:r w:rsidRPr="00B8369F">
        <w:rPr>
          <w:rFonts w:ascii="Times New Roman" w:hAnsi="Times New Roman" w:cs="Times New Roman"/>
          <w:sz w:val="28"/>
          <w:szCs w:val="28"/>
        </w:rPr>
        <w:t>Класний керівник року</w:t>
      </w:r>
      <w:r>
        <w:rPr>
          <w:rFonts w:ascii="Times New Roman" w:hAnsi="Times New Roman" w:cs="Times New Roman"/>
          <w:sz w:val="28"/>
          <w:szCs w:val="28"/>
        </w:rPr>
        <w:t>’’</w:t>
      </w:r>
      <w:r w:rsidRPr="00B8369F">
        <w:rPr>
          <w:rFonts w:ascii="Times New Roman" w:hAnsi="Times New Roman" w:cs="Times New Roman"/>
          <w:sz w:val="28"/>
          <w:szCs w:val="28"/>
        </w:rPr>
        <w:t>, вчитель Миротинської загальноосвітньої школи І-ІІ</w:t>
      </w:r>
      <w:r>
        <w:rPr>
          <w:rFonts w:ascii="Times New Roman" w:hAnsi="Times New Roman" w:cs="Times New Roman"/>
          <w:sz w:val="28"/>
          <w:szCs w:val="28"/>
        </w:rPr>
        <w:t xml:space="preserve"> ступенів Вознюк Т.С. – з теми “</w:t>
      </w:r>
      <w:r w:rsidRPr="00B8369F">
        <w:rPr>
          <w:rFonts w:ascii="Times New Roman" w:hAnsi="Times New Roman" w:cs="Times New Roman"/>
          <w:sz w:val="28"/>
          <w:szCs w:val="28"/>
        </w:rPr>
        <w:t xml:space="preserve">Психолого – педагогічні основи програмування змісту виховання ціннісно – орієнтацій них </w:t>
      </w:r>
      <w:r>
        <w:rPr>
          <w:rFonts w:ascii="Times New Roman" w:hAnsi="Times New Roman" w:cs="Times New Roman"/>
          <w:sz w:val="28"/>
          <w:szCs w:val="28"/>
        </w:rPr>
        <w:t>ставлень особистості’’</w:t>
      </w:r>
      <w:r w:rsidRPr="00B8369F">
        <w:rPr>
          <w:rFonts w:ascii="Times New Roman" w:hAnsi="Times New Roman" w:cs="Times New Roman"/>
          <w:sz w:val="28"/>
          <w:szCs w:val="28"/>
        </w:rPr>
        <w:t xml:space="preserve"> (РОІППО). Крім того, практичний психолог Дерманського навчально –</w:t>
      </w:r>
      <w:r>
        <w:rPr>
          <w:rFonts w:ascii="Times New Roman" w:hAnsi="Times New Roman" w:cs="Times New Roman"/>
          <w:sz w:val="28"/>
          <w:szCs w:val="28"/>
        </w:rPr>
        <w:t xml:space="preserve"> виховного комплексу “</w:t>
      </w:r>
      <w:r w:rsidRPr="00B8369F">
        <w:rPr>
          <w:rFonts w:ascii="Times New Roman" w:hAnsi="Times New Roman" w:cs="Times New Roman"/>
          <w:sz w:val="28"/>
          <w:szCs w:val="28"/>
        </w:rPr>
        <w:t>загальноосв</w:t>
      </w:r>
      <w:r>
        <w:rPr>
          <w:rFonts w:ascii="Times New Roman" w:hAnsi="Times New Roman" w:cs="Times New Roman"/>
          <w:sz w:val="28"/>
          <w:szCs w:val="28"/>
        </w:rPr>
        <w:t>ітня школа І ступеня – гімназія’’</w:t>
      </w:r>
      <w:r w:rsidRPr="00B8369F">
        <w:rPr>
          <w:rFonts w:ascii="Times New Roman" w:hAnsi="Times New Roman" w:cs="Times New Roman"/>
          <w:sz w:val="28"/>
          <w:szCs w:val="28"/>
        </w:rPr>
        <w:t xml:space="preserve"> Пилипчук Г.В. ділилася досвідом роботи  під час червнев</w:t>
      </w:r>
      <w:r>
        <w:rPr>
          <w:rFonts w:ascii="Times New Roman" w:hAnsi="Times New Roman" w:cs="Times New Roman"/>
          <w:sz w:val="28"/>
          <w:szCs w:val="28"/>
        </w:rPr>
        <w:t>их педагогічних студій із теми “</w:t>
      </w:r>
      <w:r w:rsidRPr="00B8369F">
        <w:rPr>
          <w:rFonts w:ascii="Times New Roman" w:hAnsi="Times New Roman" w:cs="Times New Roman"/>
          <w:sz w:val="28"/>
          <w:szCs w:val="28"/>
        </w:rPr>
        <w:t>Оновлення змісту і форм діяльності науково – методичних установ в умовах сучасних перетворень і перспектив сталого розвитку України</w:t>
      </w:r>
      <w:r>
        <w:rPr>
          <w:rFonts w:ascii="Times New Roman" w:hAnsi="Times New Roman" w:cs="Times New Roman"/>
          <w:sz w:val="28"/>
          <w:szCs w:val="28"/>
        </w:rPr>
        <w:t>’’</w:t>
      </w:r>
      <w:r w:rsidRPr="00B8369F">
        <w:rPr>
          <w:rFonts w:ascii="Times New Roman" w:hAnsi="Times New Roman" w:cs="Times New Roman"/>
          <w:sz w:val="28"/>
          <w:szCs w:val="28"/>
        </w:rPr>
        <w:t xml:space="preserve"> у рамках Всеукраїнської школи новаторства керівних, науково – педагогічних і педагогічних працівників післядипломної педагогічної освіти </w:t>
      </w:r>
      <w:r>
        <w:rPr>
          <w:rFonts w:ascii="Times New Roman" w:hAnsi="Times New Roman" w:cs="Times New Roman"/>
          <w:sz w:val="28"/>
          <w:szCs w:val="28"/>
        </w:rPr>
        <w:t>13 червня 2013 року у секції 2 “</w:t>
      </w:r>
      <w:r w:rsidRPr="00B8369F">
        <w:rPr>
          <w:rFonts w:ascii="Times New Roman" w:hAnsi="Times New Roman" w:cs="Times New Roman"/>
          <w:sz w:val="28"/>
          <w:szCs w:val="28"/>
        </w:rPr>
        <w:t>Практична психологія та соціальна робота</w:t>
      </w:r>
      <w:r>
        <w:rPr>
          <w:rFonts w:ascii="Times New Roman" w:hAnsi="Times New Roman" w:cs="Times New Roman"/>
          <w:sz w:val="28"/>
          <w:szCs w:val="28"/>
        </w:rPr>
        <w:t>’’. Тема виступу “</w:t>
      </w:r>
      <w:r w:rsidRPr="00B8369F">
        <w:rPr>
          <w:rFonts w:ascii="Times New Roman" w:hAnsi="Times New Roman" w:cs="Times New Roman"/>
          <w:sz w:val="28"/>
          <w:szCs w:val="28"/>
        </w:rPr>
        <w:t>Використання акмеологічного підходу для самовдосконалення та підвищення про</w:t>
      </w:r>
      <w:r>
        <w:rPr>
          <w:rFonts w:ascii="Times New Roman" w:hAnsi="Times New Roman" w:cs="Times New Roman"/>
          <w:sz w:val="28"/>
          <w:szCs w:val="28"/>
        </w:rPr>
        <w:t>фесійної майстерності педагогів’’</w:t>
      </w:r>
      <w:r w:rsidRPr="00B8369F">
        <w:rPr>
          <w:rFonts w:ascii="Times New Roman" w:hAnsi="Times New Roman" w:cs="Times New Roman"/>
          <w:sz w:val="28"/>
          <w:szCs w:val="28"/>
        </w:rPr>
        <w:t xml:space="preserve">.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r>
      <w:r w:rsidRPr="00B8369F">
        <w:rPr>
          <w:rFonts w:ascii="Times New Roman" w:hAnsi="Times New Roman" w:cs="Times New Roman"/>
          <w:color w:val="000000"/>
          <w:spacing w:val="-9"/>
          <w:sz w:val="28"/>
          <w:szCs w:val="28"/>
        </w:rPr>
        <w:t xml:space="preserve">У 2012 – 2013 навчальному році районний банк педагогічного досвіду поповнили такі педагогічні працівники: Кузьмицький Олександр Сергійович, який став переможцем обласного </w:t>
      </w:r>
      <w:r>
        <w:rPr>
          <w:rFonts w:ascii="Times New Roman" w:hAnsi="Times New Roman" w:cs="Times New Roman"/>
          <w:color w:val="000000"/>
          <w:spacing w:val="-9"/>
          <w:sz w:val="28"/>
          <w:szCs w:val="28"/>
        </w:rPr>
        <w:t>етапу Всеукраїнського конкурсу “</w:t>
      </w:r>
      <w:r w:rsidRPr="00B8369F">
        <w:rPr>
          <w:rFonts w:ascii="Times New Roman" w:hAnsi="Times New Roman" w:cs="Times New Roman"/>
          <w:color w:val="000000"/>
          <w:spacing w:val="-9"/>
          <w:sz w:val="28"/>
          <w:szCs w:val="28"/>
        </w:rPr>
        <w:t>Учитель року – 2013</w:t>
      </w:r>
      <w:r>
        <w:rPr>
          <w:rFonts w:ascii="Times New Roman" w:hAnsi="Times New Roman" w:cs="Times New Roman"/>
          <w:color w:val="000000"/>
          <w:spacing w:val="-9"/>
          <w:sz w:val="28"/>
          <w:szCs w:val="28"/>
        </w:rPr>
        <w:t>’’ у номінації “</w:t>
      </w:r>
      <w:r w:rsidRPr="00B8369F">
        <w:rPr>
          <w:rFonts w:ascii="Times New Roman" w:hAnsi="Times New Roman" w:cs="Times New Roman"/>
          <w:color w:val="000000"/>
          <w:spacing w:val="-9"/>
          <w:sz w:val="28"/>
          <w:szCs w:val="28"/>
        </w:rPr>
        <w:t>Фізика</w:t>
      </w:r>
      <w:r>
        <w:rPr>
          <w:rFonts w:ascii="Times New Roman" w:hAnsi="Times New Roman" w:cs="Times New Roman"/>
          <w:color w:val="000000"/>
          <w:spacing w:val="-9"/>
          <w:sz w:val="28"/>
          <w:szCs w:val="28"/>
        </w:rPr>
        <w:t>’’</w:t>
      </w:r>
      <w:r w:rsidRPr="00B8369F">
        <w:rPr>
          <w:rFonts w:ascii="Times New Roman" w:hAnsi="Times New Roman" w:cs="Times New Roman"/>
          <w:color w:val="000000"/>
          <w:spacing w:val="-9"/>
          <w:sz w:val="28"/>
          <w:szCs w:val="28"/>
        </w:rPr>
        <w:t xml:space="preserve"> (Здолбунівська загальноосвітня школа І-ІІІ ступенів №3), переможцями обласного конкурсу – ярмарку педагогічної творчості стали вчитель біології Степанюк Марія Олексіївна (Здолбунівська загальноосвітня школа І-ІІІ ступенів №6 – ІІ місце), соціальний педагог Дрина Ірина Григорівна (Здовбицька загальноосвітня школа І-ІІІ ступенів – ІІ місце), практичний психолог Пилипчук Галина Володимирівна (Дерманський навчаль</w:t>
      </w:r>
      <w:r>
        <w:rPr>
          <w:rFonts w:ascii="Times New Roman" w:hAnsi="Times New Roman" w:cs="Times New Roman"/>
          <w:color w:val="000000"/>
          <w:spacing w:val="-9"/>
          <w:sz w:val="28"/>
          <w:szCs w:val="28"/>
        </w:rPr>
        <w:t>но – виховний комплекс “</w:t>
      </w:r>
      <w:r w:rsidRPr="00B8369F">
        <w:rPr>
          <w:rFonts w:ascii="Times New Roman" w:hAnsi="Times New Roman" w:cs="Times New Roman"/>
          <w:color w:val="000000"/>
          <w:spacing w:val="-9"/>
          <w:sz w:val="28"/>
          <w:szCs w:val="28"/>
        </w:rPr>
        <w:t>загальноосв</w:t>
      </w:r>
      <w:r>
        <w:rPr>
          <w:rFonts w:ascii="Times New Roman" w:hAnsi="Times New Roman" w:cs="Times New Roman"/>
          <w:color w:val="000000"/>
          <w:spacing w:val="-9"/>
          <w:sz w:val="28"/>
          <w:szCs w:val="28"/>
        </w:rPr>
        <w:t>ітня школа І ступеня – гімназія’’</w:t>
      </w:r>
      <w:r w:rsidRPr="00B8369F">
        <w:rPr>
          <w:rFonts w:ascii="Times New Roman" w:hAnsi="Times New Roman" w:cs="Times New Roman"/>
          <w:color w:val="000000"/>
          <w:spacing w:val="-9"/>
          <w:sz w:val="28"/>
          <w:szCs w:val="28"/>
        </w:rPr>
        <w:t xml:space="preserve"> - ІІІ місце).</w:t>
      </w:r>
    </w:p>
    <w:p w:rsidR="00A81441" w:rsidRPr="00B8369F" w:rsidRDefault="00A81441" w:rsidP="00B8369F">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Важливим напрямом діяльності районного методичного кабінету, закладів освіти стає моніторинг стану організації педагогічного процесу і науково – методичної роботи загальноосвітніх навчальних закладів, процедура якого дозволяє організовувати і проводити моніторинг за трьома рівнями : управлінським, методичним, педагогічним. У поточному році організовано і проведено моніторингові дослідження якості підручників для учнів 11-го класу загальноосвітніх навчальних закладів, стану впровадження інформаційно – комунікаційних технологій у загальноосвітніх навчальних закладах, стану превентивної освіти дітей та учнівської молоді; апробацію навчальної літератури для загальноосвітніх навчальних закладів у 2012/2013 навчальному році.</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ab/>
        <w:t xml:space="preserve">Однак, у поточному році на рівні району неохоплені методичною роботою вчителі російської мови, майстри виробничого навчання, тренери дитячо – юнацької спортивної школи; потребують розширення форми методичної роботи з учителями трудового навчання; відсутні планування засідання методичного об’єднання вчителів технічної праці, захисту Вітчизни, образотворчого мистецтва, художньої культури,  семінару – практикуму вчителів фізичної культури. </w:t>
      </w:r>
    </w:p>
    <w:p w:rsidR="00A81441" w:rsidRPr="00033950" w:rsidRDefault="00A81441" w:rsidP="00B8369F">
      <w:pPr>
        <w:pStyle w:val="Title"/>
        <w:ind w:firstLine="720"/>
        <w:jc w:val="both"/>
        <w:rPr>
          <w:rFonts w:ascii="Times New Roman" w:hAnsi="Times New Roman" w:cs="Times New Roman"/>
          <w:b w:val="0"/>
          <w:bCs w:val="0"/>
          <w:sz w:val="28"/>
          <w:szCs w:val="28"/>
        </w:rPr>
      </w:pPr>
      <w:r w:rsidRPr="00033950">
        <w:rPr>
          <w:rFonts w:ascii="Times New Roman" w:hAnsi="Times New Roman" w:cs="Times New Roman"/>
          <w:b w:val="0"/>
          <w:bCs w:val="0"/>
          <w:sz w:val="28"/>
          <w:szCs w:val="28"/>
        </w:rPr>
        <w:t>У навчальних закладах частково дотримано технології вивчення та узагальнення педагогічного досвіду. Ця ділянка роботи потребує удосконалення: не завжди є накази про організацію вивчення досвіду, плани вивчення; недосконалим у певній мірі залишається поширення та впровадження досвіду, а це ж вирішальний етап практичного навчання педагогів технології упровадження нових форм і методів роботи. Упродовж останніх років не вивчався педагогічний досвід вчителів фізичної культури на рівні району. Потребує удосконалення система вивчення та поширення педагогічного досвіду і вчителів суспільних дисциплін.</w:t>
      </w:r>
    </w:p>
    <w:p w:rsidR="00A81441" w:rsidRPr="00B8369F" w:rsidRDefault="00A81441" w:rsidP="00B8369F">
      <w:pPr>
        <w:spacing w:after="0" w:line="240" w:lineRule="auto"/>
        <w:ind w:firstLine="540"/>
        <w:jc w:val="both"/>
        <w:rPr>
          <w:rFonts w:ascii="Times New Roman" w:hAnsi="Times New Roman" w:cs="Times New Roman"/>
          <w:sz w:val="28"/>
          <w:szCs w:val="28"/>
        </w:rPr>
      </w:pPr>
      <w:r w:rsidRPr="00B8369F">
        <w:rPr>
          <w:rFonts w:ascii="Times New Roman" w:hAnsi="Times New Roman" w:cs="Times New Roman"/>
          <w:sz w:val="28"/>
          <w:szCs w:val="28"/>
        </w:rPr>
        <w:t xml:space="preserve">Повільно створюються у методичних кабінетах навчальних закладів медіатеки. Варто, щоб у них були сформовані банки, зокрема : освітніх інновацій; педагогічних технологій, які впроваджуються педагогічними працівниками; авторських навчальних програм; базових (опорних) закладів освіти з питань інноваційної діяльності; педагогічного досвіду тощо. </w:t>
      </w:r>
    </w:p>
    <w:p w:rsidR="00A81441" w:rsidRDefault="00A81441" w:rsidP="00F14CD1">
      <w:pPr>
        <w:spacing w:after="0" w:line="240" w:lineRule="auto"/>
        <w:ind w:firstLine="708"/>
        <w:jc w:val="center"/>
        <w:rPr>
          <w:rFonts w:ascii="Times New Roman" w:hAnsi="Times New Roman" w:cs="Times New Roman"/>
          <w:b/>
          <w:bCs/>
          <w:sz w:val="28"/>
          <w:szCs w:val="28"/>
        </w:rPr>
      </w:pPr>
    </w:p>
    <w:p w:rsidR="00A81441" w:rsidRPr="00F14CD1" w:rsidRDefault="00A81441" w:rsidP="00F14CD1">
      <w:pPr>
        <w:spacing w:after="0" w:line="240" w:lineRule="auto"/>
        <w:ind w:firstLine="708"/>
        <w:jc w:val="center"/>
        <w:rPr>
          <w:rFonts w:ascii="Times New Roman" w:hAnsi="Times New Roman" w:cs="Times New Roman"/>
          <w:sz w:val="28"/>
          <w:szCs w:val="28"/>
        </w:rPr>
      </w:pPr>
      <w:r w:rsidRPr="00F14CD1">
        <w:rPr>
          <w:rFonts w:ascii="Times New Roman" w:hAnsi="Times New Roman" w:cs="Times New Roman"/>
          <w:b/>
          <w:bCs/>
          <w:sz w:val="28"/>
          <w:szCs w:val="28"/>
        </w:rPr>
        <w:t>Кадрова забезпечення</w:t>
      </w:r>
    </w:p>
    <w:p w:rsidR="00A81441" w:rsidRPr="00F14CD1" w:rsidRDefault="00A81441" w:rsidP="00F14CD1">
      <w:pPr>
        <w:spacing w:after="0" w:line="240" w:lineRule="auto"/>
        <w:ind w:firstLine="708"/>
        <w:jc w:val="center"/>
        <w:rPr>
          <w:rFonts w:ascii="Times New Roman" w:hAnsi="Times New Roman" w:cs="Times New Roman"/>
          <w:sz w:val="28"/>
          <w:szCs w:val="28"/>
        </w:rPr>
      </w:pPr>
    </w:p>
    <w:p w:rsidR="00A81441" w:rsidRPr="00F14CD1" w:rsidRDefault="00A81441" w:rsidP="00F14CD1">
      <w:pPr>
        <w:spacing w:after="0" w:line="240" w:lineRule="auto"/>
        <w:ind w:firstLine="540"/>
        <w:jc w:val="both"/>
        <w:rPr>
          <w:rFonts w:ascii="Times New Roman" w:hAnsi="Times New Roman" w:cs="Times New Roman"/>
          <w:b/>
          <w:bCs/>
          <w:sz w:val="28"/>
          <w:szCs w:val="28"/>
        </w:rPr>
      </w:pPr>
      <w:r w:rsidRPr="00F14CD1">
        <w:rPr>
          <w:rFonts w:ascii="Times New Roman" w:hAnsi="Times New Roman" w:cs="Times New Roman"/>
          <w:sz w:val="28"/>
          <w:szCs w:val="28"/>
        </w:rPr>
        <w:t xml:space="preserve">   Говорячи про будь які зміни в освіті, необхідно замислитися над тим, хто їх реалізовуватиме, іншими словами: дати відповідь на питання: </w:t>
      </w:r>
      <w:r w:rsidRPr="00F14CD1">
        <w:rPr>
          <w:rFonts w:ascii="Times New Roman" w:hAnsi="Times New Roman" w:cs="Times New Roman"/>
          <w:b/>
          <w:bCs/>
          <w:sz w:val="28"/>
          <w:szCs w:val="28"/>
        </w:rPr>
        <w:t xml:space="preserve">хто навчає? </w:t>
      </w:r>
    </w:p>
    <w:p w:rsidR="00A81441" w:rsidRPr="00F14CD1" w:rsidRDefault="00A81441" w:rsidP="00F14CD1">
      <w:pPr>
        <w:spacing w:after="0" w:line="240" w:lineRule="auto"/>
        <w:ind w:firstLine="708"/>
        <w:jc w:val="both"/>
        <w:rPr>
          <w:rFonts w:ascii="Times New Roman" w:hAnsi="Times New Roman" w:cs="Times New Roman"/>
          <w:sz w:val="28"/>
          <w:szCs w:val="28"/>
        </w:rPr>
      </w:pPr>
      <w:r w:rsidRPr="00F14CD1">
        <w:rPr>
          <w:rFonts w:ascii="Times New Roman" w:hAnsi="Times New Roman" w:cs="Times New Roman"/>
          <w:sz w:val="28"/>
          <w:szCs w:val="28"/>
        </w:rPr>
        <w:t xml:space="preserve">Упродовж  2012-2013 навчального року всі  навчальні заклади району були забезпечені педагогічними кадрами. Робота з педагогічними кадрами закладів освіти району проводилась відповідно до законодавства України,  була спрямована на підбір та поліпшення якісного складу педагогічних та керівних працівників закладів освіти району, підвищення їх ділової кваліфікації, професійного рівня, що сприяло модернізації системи освіти району в  цілому. Усього кількість педагогічних працівників району становила 1097, що на 9 чоловік менше, ніж у попередньому навчальному році. </w:t>
      </w:r>
    </w:p>
    <w:p w:rsidR="00A81441" w:rsidRPr="00F14CD1" w:rsidRDefault="00A81441" w:rsidP="00F14CD1">
      <w:pPr>
        <w:spacing w:after="0" w:line="240" w:lineRule="auto"/>
        <w:ind w:firstLine="708"/>
        <w:jc w:val="both"/>
        <w:rPr>
          <w:rFonts w:ascii="Times New Roman" w:hAnsi="Times New Roman" w:cs="Times New Roman"/>
          <w:sz w:val="28"/>
          <w:szCs w:val="28"/>
        </w:rPr>
      </w:pPr>
      <w:r w:rsidRPr="00F14CD1">
        <w:rPr>
          <w:rFonts w:ascii="Times New Roman" w:hAnsi="Times New Roman" w:cs="Times New Roman"/>
          <w:sz w:val="28"/>
          <w:szCs w:val="28"/>
        </w:rPr>
        <w:t>Кількість працюючих педагогів упродовж п’яти років залишається практично незмінною, що свідчить про:</w:t>
      </w:r>
    </w:p>
    <w:p w:rsidR="00A81441" w:rsidRPr="00F14CD1" w:rsidRDefault="00A81441" w:rsidP="00F14CD1">
      <w:pPr>
        <w:spacing w:after="0" w:line="240" w:lineRule="auto"/>
        <w:ind w:firstLine="708"/>
        <w:jc w:val="both"/>
        <w:rPr>
          <w:rFonts w:ascii="Times New Roman" w:hAnsi="Times New Roman" w:cs="Times New Roman"/>
          <w:sz w:val="28"/>
          <w:szCs w:val="28"/>
        </w:rPr>
      </w:pPr>
      <w:r w:rsidRPr="00F14CD1">
        <w:rPr>
          <w:rFonts w:ascii="Times New Roman" w:hAnsi="Times New Roman" w:cs="Times New Roman"/>
          <w:sz w:val="28"/>
          <w:szCs w:val="28"/>
        </w:rPr>
        <w:t>стабільність кадрового потенціалу у галузі освіти району;</w:t>
      </w:r>
    </w:p>
    <w:p w:rsidR="00A81441" w:rsidRPr="00F14CD1" w:rsidRDefault="00A81441" w:rsidP="00F14CD1">
      <w:pPr>
        <w:spacing w:after="0" w:line="240" w:lineRule="auto"/>
        <w:ind w:firstLine="708"/>
        <w:jc w:val="both"/>
        <w:rPr>
          <w:rFonts w:ascii="Times New Roman" w:hAnsi="Times New Roman" w:cs="Times New Roman"/>
          <w:sz w:val="28"/>
          <w:szCs w:val="28"/>
        </w:rPr>
      </w:pPr>
      <w:r w:rsidRPr="00F14CD1">
        <w:rPr>
          <w:rFonts w:ascii="Times New Roman" w:hAnsi="Times New Roman" w:cs="Times New Roman"/>
          <w:sz w:val="28"/>
          <w:szCs w:val="28"/>
        </w:rPr>
        <w:t>ефективність заходів, вжитих керівниками закладів освіти щодо збереження кадрового потенціалу в умовах значного скорочення мережі класів цього періоду.</w:t>
      </w:r>
    </w:p>
    <w:p w:rsidR="00A81441" w:rsidRPr="00F14CD1" w:rsidRDefault="00A81441" w:rsidP="00F14CD1">
      <w:pPr>
        <w:spacing w:after="0" w:line="240" w:lineRule="auto"/>
        <w:ind w:firstLine="709"/>
        <w:jc w:val="both"/>
        <w:rPr>
          <w:rFonts w:ascii="Times New Roman" w:hAnsi="Times New Roman" w:cs="Times New Roman"/>
          <w:sz w:val="28"/>
          <w:szCs w:val="28"/>
        </w:rPr>
      </w:pPr>
      <w:r w:rsidRPr="00F14CD1">
        <w:rPr>
          <w:rFonts w:ascii="Times New Roman" w:hAnsi="Times New Roman" w:cs="Times New Roman"/>
          <w:sz w:val="28"/>
          <w:szCs w:val="28"/>
        </w:rPr>
        <w:t>Упродовж трьох років стабільним залишається освітній рівень педагогічних працівників загальноосвітніх навчальних закладів району. 97 % учителів загальноосвітніх навчальних закладів мають вищу педагогічну освіту на рівні спеціаліста, магістра. Цей показник значно вищий, ніж в цілому по області 92%.  Здолбунівський район входить у число 11 регіонів області</w:t>
      </w:r>
      <w:r>
        <w:rPr>
          <w:rFonts w:ascii="Times New Roman" w:hAnsi="Times New Roman" w:cs="Times New Roman"/>
          <w:sz w:val="28"/>
          <w:szCs w:val="28"/>
        </w:rPr>
        <w:t>,</w:t>
      </w:r>
      <w:r w:rsidRPr="00F14CD1">
        <w:rPr>
          <w:rFonts w:ascii="Times New Roman" w:hAnsi="Times New Roman" w:cs="Times New Roman"/>
          <w:sz w:val="28"/>
          <w:szCs w:val="28"/>
        </w:rPr>
        <w:t xml:space="preserve"> у яких відсутні вчителі із загальною середньою освітою</w:t>
      </w:r>
      <w:r>
        <w:rPr>
          <w:rFonts w:ascii="Times New Roman" w:hAnsi="Times New Roman" w:cs="Times New Roman"/>
          <w:sz w:val="28"/>
          <w:szCs w:val="28"/>
        </w:rPr>
        <w:t>.</w:t>
      </w:r>
    </w:p>
    <w:p w:rsidR="00A81441" w:rsidRPr="00F14CD1" w:rsidRDefault="00A81441" w:rsidP="00D93B5A">
      <w:pPr>
        <w:spacing w:after="0" w:line="240" w:lineRule="auto"/>
        <w:ind w:firstLine="709"/>
        <w:jc w:val="both"/>
        <w:rPr>
          <w:rFonts w:ascii="Times New Roman" w:hAnsi="Times New Roman" w:cs="Times New Roman"/>
          <w:b/>
          <w:bCs/>
          <w:sz w:val="28"/>
          <w:szCs w:val="28"/>
        </w:rPr>
      </w:pPr>
      <w:r w:rsidRPr="00F14CD1">
        <w:rPr>
          <w:rFonts w:ascii="Times New Roman" w:hAnsi="Times New Roman" w:cs="Times New Roman"/>
          <w:sz w:val="28"/>
          <w:szCs w:val="28"/>
        </w:rPr>
        <w:t>Позитивні тенденції мають місце у структурі педагогічних працівників закладів освіти за кваліфікаційними категоріями. З урахуванням результатів атестації 2013 року більше половини (</w:t>
      </w:r>
      <w:r w:rsidRPr="001E24C0">
        <w:rPr>
          <w:rFonts w:ascii="Times New Roman" w:hAnsi="Times New Roman" w:cs="Times New Roman"/>
          <w:sz w:val="28"/>
          <w:szCs w:val="28"/>
        </w:rPr>
        <w:t>56</w:t>
      </w:r>
      <w:r w:rsidRPr="001E24C0">
        <w:rPr>
          <w:rFonts w:ascii="Times New Roman" w:hAnsi="Times New Roman" w:cs="Times New Roman"/>
          <w:b/>
          <w:bCs/>
          <w:sz w:val="28"/>
          <w:szCs w:val="28"/>
        </w:rPr>
        <w:t xml:space="preserve"> </w:t>
      </w:r>
      <w:r w:rsidRPr="001E24C0">
        <w:rPr>
          <w:rFonts w:ascii="Times New Roman" w:hAnsi="Times New Roman" w:cs="Times New Roman"/>
          <w:sz w:val="28"/>
          <w:szCs w:val="28"/>
        </w:rPr>
        <w:t>%)</w:t>
      </w:r>
      <w:r w:rsidRPr="00F14CD1">
        <w:rPr>
          <w:rFonts w:ascii="Times New Roman" w:hAnsi="Times New Roman" w:cs="Times New Roman"/>
          <w:sz w:val="28"/>
          <w:szCs w:val="28"/>
        </w:rPr>
        <w:t xml:space="preserve"> педагогічних працівників мають вищу кваліфікаційну категорію. Упродовж останніх трьох років частка педагогічних працівників з вищою кваліфікаційною категорією зросла з 44 % у 2010 році до 56 % у 2013 році</w:t>
      </w:r>
      <w:r w:rsidRPr="00F14CD1">
        <w:rPr>
          <w:rFonts w:ascii="Times New Roman" w:hAnsi="Times New Roman" w:cs="Times New Roman"/>
          <w:b/>
          <w:bCs/>
          <w:sz w:val="28"/>
          <w:szCs w:val="28"/>
        </w:rPr>
        <w:t>.</w:t>
      </w:r>
    </w:p>
    <w:p w:rsidR="00A81441" w:rsidRPr="00F14CD1" w:rsidRDefault="00A81441" w:rsidP="00D93B5A">
      <w:pPr>
        <w:spacing w:after="0" w:line="240" w:lineRule="auto"/>
        <w:ind w:firstLine="709"/>
        <w:jc w:val="both"/>
        <w:rPr>
          <w:rFonts w:ascii="Times New Roman" w:hAnsi="Times New Roman" w:cs="Times New Roman"/>
          <w:b/>
          <w:bCs/>
          <w:sz w:val="28"/>
          <w:szCs w:val="28"/>
        </w:rPr>
      </w:pPr>
      <w:r w:rsidRPr="00F14CD1">
        <w:rPr>
          <w:rFonts w:ascii="Times New Roman" w:hAnsi="Times New Roman" w:cs="Times New Roman"/>
          <w:sz w:val="28"/>
          <w:szCs w:val="28"/>
        </w:rPr>
        <w:t>У загальноосвітніх навчальних закладах району працює 844 учителів.  Серед них один</w:t>
      </w:r>
      <w:r w:rsidRPr="00F14CD1">
        <w:rPr>
          <w:rFonts w:ascii="Times New Roman" w:hAnsi="Times New Roman" w:cs="Times New Roman"/>
          <w:b/>
          <w:bCs/>
          <w:i/>
          <w:iCs/>
          <w:sz w:val="28"/>
          <w:szCs w:val="28"/>
        </w:rPr>
        <w:t xml:space="preserve"> </w:t>
      </w:r>
      <w:r>
        <w:rPr>
          <w:rFonts w:ascii="Times New Roman" w:hAnsi="Times New Roman" w:cs="Times New Roman"/>
          <w:sz w:val="28"/>
          <w:szCs w:val="28"/>
        </w:rPr>
        <w:t>має почесне звання “Заслужений учитель України’’</w:t>
      </w:r>
      <w:r w:rsidRPr="00F14CD1">
        <w:rPr>
          <w:rFonts w:ascii="Times New Roman" w:hAnsi="Times New Roman" w:cs="Times New Roman"/>
          <w:sz w:val="28"/>
          <w:szCs w:val="28"/>
        </w:rPr>
        <w:t xml:space="preserve">, 43 </w:t>
      </w:r>
      <w:r>
        <w:rPr>
          <w:rFonts w:ascii="Times New Roman" w:hAnsi="Times New Roman" w:cs="Times New Roman"/>
          <w:sz w:val="28"/>
          <w:szCs w:val="28"/>
        </w:rPr>
        <w:t>- педагогічне звання “</w:t>
      </w:r>
      <w:r w:rsidRPr="00F14CD1">
        <w:rPr>
          <w:rFonts w:ascii="Times New Roman" w:hAnsi="Times New Roman" w:cs="Times New Roman"/>
          <w:sz w:val="28"/>
          <w:szCs w:val="28"/>
        </w:rPr>
        <w:t>учитель-методист</w:t>
      </w:r>
      <w:r>
        <w:rPr>
          <w:rFonts w:ascii="Times New Roman" w:hAnsi="Times New Roman" w:cs="Times New Roman"/>
          <w:sz w:val="28"/>
          <w:szCs w:val="28"/>
        </w:rPr>
        <w:t>’’, 165 – “</w:t>
      </w:r>
      <w:r w:rsidRPr="00F14CD1">
        <w:rPr>
          <w:rFonts w:ascii="Times New Roman" w:hAnsi="Times New Roman" w:cs="Times New Roman"/>
          <w:sz w:val="28"/>
          <w:szCs w:val="28"/>
        </w:rPr>
        <w:t>старший учитель</w:t>
      </w:r>
      <w:r>
        <w:rPr>
          <w:rFonts w:ascii="Times New Roman" w:hAnsi="Times New Roman" w:cs="Times New Roman"/>
          <w:sz w:val="28"/>
          <w:szCs w:val="28"/>
        </w:rPr>
        <w:t>’’</w:t>
      </w:r>
      <w:r w:rsidRPr="00F14CD1">
        <w:rPr>
          <w:rFonts w:ascii="Times New Roman" w:hAnsi="Times New Roman" w:cs="Times New Roman"/>
          <w:sz w:val="28"/>
          <w:szCs w:val="28"/>
        </w:rPr>
        <w:t xml:space="preserve">, 463 - </w:t>
      </w:r>
      <w:r>
        <w:rPr>
          <w:rFonts w:ascii="Times New Roman" w:hAnsi="Times New Roman" w:cs="Times New Roman"/>
          <w:sz w:val="28"/>
          <w:szCs w:val="28"/>
        </w:rPr>
        <w:t>мають кваліфікаційну категорію “</w:t>
      </w:r>
      <w:r w:rsidRPr="00F14CD1">
        <w:rPr>
          <w:rFonts w:ascii="Times New Roman" w:hAnsi="Times New Roman" w:cs="Times New Roman"/>
          <w:sz w:val="28"/>
          <w:szCs w:val="28"/>
        </w:rPr>
        <w:t>спеціаліст вищої категорії</w:t>
      </w:r>
      <w:r>
        <w:rPr>
          <w:rFonts w:ascii="Times New Roman" w:hAnsi="Times New Roman" w:cs="Times New Roman"/>
          <w:sz w:val="28"/>
          <w:szCs w:val="28"/>
        </w:rPr>
        <w:t>’’</w:t>
      </w:r>
      <w:r w:rsidRPr="00F14CD1">
        <w:rPr>
          <w:rFonts w:ascii="Times New Roman" w:hAnsi="Times New Roman" w:cs="Times New Roman"/>
          <w:sz w:val="28"/>
          <w:szCs w:val="28"/>
        </w:rPr>
        <w:t xml:space="preserve">. </w:t>
      </w:r>
    </w:p>
    <w:p w:rsidR="00A81441" w:rsidRDefault="00A81441" w:rsidP="00D93B5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високий професіоналізм та результати у роботі грамотами та подяками відділу освіти за минулий навчальний рік нагороджено понад 40 педагогічних працівників, п</w:t>
      </w:r>
      <w:r w:rsidRPr="00F14CD1">
        <w:rPr>
          <w:rFonts w:ascii="Times New Roman" w:hAnsi="Times New Roman" w:cs="Times New Roman"/>
          <w:sz w:val="28"/>
          <w:szCs w:val="28"/>
        </w:rPr>
        <w:t>ремії і стипендії</w:t>
      </w:r>
      <w:r>
        <w:rPr>
          <w:rFonts w:ascii="Times New Roman" w:hAnsi="Times New Roman" w:cs="Times New Roman"/>
          <w:sz w:val="28"/>
          <w:szCs w:val="28"/>
        </w:rPr>
        <w:t xml:space="preserve"> голови обласної державної адміністрації</w:t>
      </w:r>
      <w:r w:rsidRPr="00F14CD1">
        <w:rPr>
          <w:rFonts w:ascii="Times New Roman" w:hAnsi="Times New Roman" w:cs="Times New Roman"/>
          <w:sz w:val="28"/>
          <w:szCs w:val="28"/>
        </w:rPr>
        <w:t xml:space="preserve"> </w:t>
      </w:r>
      <w:r>
        <w:rPr>
          <w:rFonts w:ascii="Times New Roman" w:hAnsi="Times New Roman" w:cs="Times New Roman"/>
          <w:sz w:val="28"/>
          <w:szCs w:val="28"/>
        </w:rPr>
        <w:t>отримали</w:t>
      </w:r>
      <w:r w:rsidRPr="00F14CD1">
        <w:rPr>
          <w:rFonts w:ascii="Times New Roman" w:hAnsi="Times New Roman" w:cs="Times New Roman"/>
          <w:sz w:val="28"/>
          <w:szCs w:val="28"/>
        </w:rPr>
        <w:t xml:space="preserve"> 3 </w:t>
      </w:r>
      <w:r>
        <w:rPr>
          <w:rFonts w:ascii="Times New Roman" w:hAnsi="Times New Roman" w:cs="Times New Roman"/>
          <w:sz w:val="28"/>
          <w:szCs w:val="28"/>
        </w:rPr>
        <w:t xml:space="preserve">педагоги </w:t>
      </w:r>
      <w:r w:rsidRPr="00F14CD1">
        <w:rPr>
          <w:rFonts w:ascii="Times New Roman" w:hAnsi="Times New Roman" w:cs="Times New Roman"/>
          <w:sz w:val="28"/>
          <w:szCs w:val="28"/>
        </w:rPr>
        <w:t>(Лаба Н.Г, Кузьмицький О., Самчук О.А.)</w:t>
      </w:r>
      <w:r>
        <w:rPr>
          <w:rFonts w:ascii="Times New Roman" w:hAnsi="Times New Roman" w:cs="Times New Roman"/>
          <w:sz w:val="28"/>
          <w:szCs w:val="28"/>
        </w:rPr>
        <w:t>, премії голови районної адміністрації</w:t>
      </w:r>
      <w:r w:rsidRPr="00F14CD1">
        <w:rPr>
          <w:rFonts w:ascii="Times New Roman" w:hAnsi="Times New Roman" w:cs="Times New Roman"/>
          <w:sz w:val="28"/>
          <w:szCs w:val="28"/>
        </w:rPr>
        <w:t xml:space="preserve"> та районної ради : - 3 </w:t>
      </w:r>
      <w:r>
        <w:rPr>
          <w:rFonts w:ascii="Times New Roman" w:hAnsi="Times New Roman" w:cs="Times New Roman"/>
          <w:sz w:val="28"/>
          <w:szCs w:val="28"/>
        </w:rPr>
        <w:t>учителі як кращі за результатами роботи, голови районної державної адміністрації – 5  як переможці районного етапу Всеукраїнського конкурсу “У</w:t>
      </w:r>
      <w:r w:rsidRPr="00F14CD1">
        <w:rPr>
          <w:rFonts w:ascii="Times New Roman" w:hAnsi="Times New Roman" w:cs="Times New Roman"/>
          <w:sz w:val="28"/>
          <w:szCs w:val="28"/>
        </w:rPr>
        <w:t>читель року</w:t>
      </w:r>
      <w:r>
        <w:rPr>
          <w:rFonts w:ascii="Times New Roman" w:hAnsi="Times New Roman" w:cs="Times New Roman"/>
          <w:sz w:val="28"/>
          <w:szCs w:val="28"/>
        </w:rPr>
        <w:t>’’.</w:t>
      </w:r>
    </w:p>
    <w:p w:rsidR="00A81441" w:rsidRPr="00B8369F" w:rsidRDefault="00A81441" w:rsidP="00B8369F">
      <w:pPr>
        <w:spacing w:after="0" w:line="240" w:lineRule="auto"/>
        <w:ind w:firstLine="540"/>
        <w:jc w:val="center"/>
        <w:rPr>
          <w:rFonts w:ascii="Times New Roman" w:hAnsi="Times New Roman" w:cs="Times New Roman"/>
          <w:b/>
          <w:bCs/>
          <w:i/>
          <w:iCs/>
          <w:color w:val="FF0000"/>
          <w:sz w:val="28"/>
          <w:szCs w:val="28"/>
        </w:rPr>
      </w:pPr>
    </w:p>
    <w:p w:rsidR="00A81441" w:rsidRPr="00EA60A8" w:rsidRDefault="00A81441" w:rsidP="00B8369F">
      <w:pPr>
        <w:spacing w:after="0" w:line="240" w:lineRule="auto"/>
        <w:jc w:val="center"/>
        <w:rPr>
          <w:rFonts w:ascii="Times New Roman" w:hAnsi="Times New Roman" w:cs="Times New Roman"/>
          <w:b/>
          <w:bCs/>
          <w:color w:val="000000"/>
          <w:sz w:val="28"/>
          <w:szCs w:val="28"/>
        </w:rPr>
      </w:pPr>
      <w:r w:rsidRPr="00EA60A8">
        <w:rPr>
          <w:rFonts w:ascii="Times New Roman" w:hAnsi="Times New Roman" w:cs="Times New Roman"/>
          <w:b/>
          <w:bCs/>
          <w:color w:val="000000"/>
          <w:sz w:val="28"/>
          <w:szCs w:val="28"/>
        </w:rPr>
        <w:t>Охорона праці. Безпека життєдіяльності</w:t>
      </w:r>
    </w:p>
    <w:p w:rsidR="00A81441" w:rsidRPr="00B8369F" w:rsidRDefault="00A81441" w:rsidP="00B8369F">
      <w:pPr>
        <w:spacing w:after="0" w:line="240" w:lineRule="auto"/>
        <w:rPr>
          <w:rFonts w:ascii="Times New Roman" w:hAnsi="Times New Roman" w:cs="Times New Roman"/>
        </w:rPr>
      </w:pPr>
      <w:r w:rsidRPr="00B8369F">
        <w:rPr>
          <w:rFonts w:ascii="Times New Roman" w:hAnsi="Times New Roman" w:cs="Times New Roman"/>
        </w:rPr>
        <w:t xml:space="preserve">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rPr>
        <w:t xml:space="preserve">               </w:t>
      </w:r>
      <w:r w:rsidRPr="00B8369F">
        <w:rPr>
          <w:rFonts w:ascii="Times New Roman" w:hAnsi="Times New Roman" w:cs="Times New Roman"/>
          <w:sz w:val="28"/>
          <w:szCs w:val="28"/>
        </w:rPr>
        <w:t>Вирішення та регулювання питань охорони праці в навчальних  та дошкільних закладах району в минулому навчальному році проводилось при тісній співпраці відділу освіти,</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районної ради профспілки працівників освіти, служби охорони праці відділу та керівників </w:t>
      </w:r>
      <w:r>
        <w:rPr>
          <w:rFonts w:ascii="Times New Roman" w:hAnsi="Times New Roman" w:cs="Times New Roman"/>
          <w:sz w:val="28"/>
          <w:szCs w:val="28"/>
        </w:rPr>
        <w:t>загальноосвітніх</w:t>
      </w:r>
      <w:r w:rsidRPr="00B8369F">
        <w:rPr>
          <w:rFonts w:ascii="Times New Roman" w:hAnsi="Times New Roman" w:cs="Times New Roman"/>
          <w:sz w:val="28"/>
          <w:szCs w:val="28"/>
        </w:rPr>
        <w:t>,</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дошкільних </w:t>
      </w:r>
      <w:r>
        <w:rPr>
          <w:rFonts w:ascii="Times New Roman" w:hAnsi="Times New Roman" w:cs="Times New Roman"/>
          <w:sz w:val="28"/>
          <w:szCs w:val="28"/>
        </w:rPr>
        <w:t xml:space="preserve"> навчальних </w:t>
      </w:r>
      <w:r w:rsidRPr="00B8369F">
        <w:rPr>
          <w:rFonts w:ascii="Times New Roman" w:hAnsi="Times New Roman" w:cs="Times New Roman"/>
          <w:sz w:val="28"/>
          <w:szCs w:val="28"/>
        </w:rPr>
        <w:t>закладів району.</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Таким чином були спільно розроблені та затверджені, як щорічний додаток до колективного договору, комплексні заходи щодо досягнення встановлених нормативів безпеки, гігієни праці та виробничого середовища, підвищення рівня охорони праці, запобігання випадкам  виробничого травматизму, професійним захворюванням, аваріям .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На протязі звітного періоду були значно покращені умови праці обслуговуючого персоналу котелень на твердому паливі Будеразької </w:t>
      </w:r>
      <w:r>
        <w:rPr>
          <w:rFonts w:ascii="Times New Roman" w:hAnsi="Times New Roman" w:cs="Times New Roman"/>
          <w:sz w:val="28"/>
          <w:szCs w:val="28"/>
        </w:rPr>
        <w:t>загальноосвітньої школи І-ІІІ ступенів</w:t>
      </w:r>
      <w:r w:rsidRPr="00B8369F">
        <w:rPr>
          <w:rFonts w:ascii="Times New Roman" w:hAnsi="Times New Roman" w:cs="Times New Roman"/>
          <w:sz w:val="28"/>
          <w:szCs w:val="28"/>
        </w:rPr>
        <w:t xml:space="preserve">, Дерманського, Спупнівського НВК, топкової на газу Здолбунівської </w:t>
      </w:r>
      <w:r>
        <w:rPr>
          <w:rFonts w:ascii="Times New Roman" w:hAnsi="Times New Roman" w:cs="Times New Roman"/>
          <w:sz w:val="28"/>
          <w:szCs w:val="28"/>
        </w:rPr>
        <w:t>загальноосвітньої школи І-ІІІ ступенів</w:t>
      </w:r>
      <w:r w:rsidRPr="00B8369F">
        <w:rPr>
          <w:rFonts w:ascii="Times New Roman" w:hAnsi="Times New Roman" w:cs="Times New Roman"/>
          <w:sz w:val="28"/>
          <w:szCs w:val="28"/>
        </w:rPr>
        <w:t xml:space="preserve"> № 5. Проведена заміна внутрішніх теплових мереж в Ступнівському та Дерманському НВК. Покращений тепловий режим  в цих закладах позитивно вплинув на умови праці педколективу, обслуговуючого персоналу та учнів.</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Пройшли щорічну підготовку кочегари котелень на твердому паливі, оператори газових побутових котлів. Вся ця робота проводилась у тісній співпраці з районним центром зайнятості,  експертно-технічним центром та навчально-курсовим комбінатом міста Рівне. Проведене періодичне навчання з питань охорони праці з керівниками навчальних та дошкільних закладів району, заступниками керівників, які відповідають за питання охорони праці. Видані відповідні посвідчення.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В</w:t>
      </w:r>
      <w:r>
        <w:rPr>
          <w:rFonts w:ascii="Times New Roman" w:hAnsi="Times New Roman" w:cs="Times New Roman"/>
          <w:sz w:val="28"/>
          <w:szCs w:val="28"/>
        </w:rPr>
        <w:t>иконуючи вимоги Закону України “ Про охорону праці’’</w:t>
      </w:r>
      <w:r w:rsidRPr="00B8369F">
        <w:rPr>
          <w:rFonts w:ascii="Times New Roman" w:hAnsi="Times New Roman" w:cs="Times New Roman"/>
          <w:sz w:val="28"/>
          <w:szCs w:val="28"/>
        </w:rPr>
        <w:t>, нормативно-правових актів д</w:t>
      </w:r>
      <w:r>
        <w:rPr>
          <w:rFonts w:ascii="Times New Roman" w:hAnsi="Times New Roman" w:cs="Times New Roman"/>
          <w:sz w:val="28"/>
          <w:szCs w:val="28"/>
        </w:rPr>
        <w:t>о нього в районі  були проведе</w:t>
      </w:r>
      <w:r w:rsidRPr="00B8369F">
        <w:rPr>
          <w:rFonts w:ascii="Times New Roman" w:hAnsi="Times New Roman" w:cs="Times New Roman"/>
          <w:sz w:val="28"/>
          <w:szCs w:val="28"/>
        </w:rPr>
        <w:t>ні спільні з Фондом соціального страхування від нещасних випадків перевірки стану охорони праці та наявної документації з охорони праці в 13 навчальних та дошкільних закладах району. По результатах перевірки кожному навчальному закладу були   видані приписи та рекомендації по усуненні виявлених недоліків. Надана методична допомога</w:t>
      </w:r>
      <w:r>
        <w:rPr>
          <w:rFonts w:ascii="Times New Roman" w:hAnsi="Times New Roman" w:cs="Times New Roman"/>
          <w:sz w:val="28"/>
          <w:szCs w:val="28"/>
        </w:rPr>
        <w:t xml:space="preserve"> </w:t>
      </w:r>
      <w:r w:rsidRPr="00B8369F">
        <w:rPr>
          <w:rFonts w:ascii="Times New Roman" w:hAnsi="Times New Roman" w:cs="Times New Roman"/>
          <w:sz w:val="28"/>
          <w:szCs w:val="28"/>
        </w:rPr>
        <w:t>- видані форми наказів по охороні праці, положення про службу охорони праці, положення про порядок проведення навчання, положення про організацію роботи з охорони праці в навчальному закладі, роздруковані та видані необхідні інструкції з охорони праці</w:t>
      </w:r>
      <w:r>
        <w:rPr>
          <w:rFonts w:ascii="Times New Roman" w:hAnsi="Times New Roman" w:cs="Times New Roman"/>
          <w:sz w:val="28"/>
          <w:szCs w:val="28"/>
        </w:rPr>
        <w:t>,</w:t>
      </w:r>
      <w:r w:rsidRPr="00B8369F">
        <w:rPr>
          <w:rFonts w:ascii="Times New Roman" w:hAnsi="Times New Roman" w:cs="Times New Roman"/>
          <w:sz w:val="28"/>
          <w:szCs w:val="28"/>
        </w:rPr>
        <w:t xml:space="preserve"> матеріали для проведення бесід з питань пожежної безпеки,безпечної поведінки в лісових масивах, на автошляхах та залізничних коліях, при користуванні побутовими газовими приладами, електропобутовими приладами, правилами безпеки на воді, правилами безпеки на льоду, правила безпеки при перевезенні дітей автобусами. Надіслані в електронному вигляді  матеріали по підготовці навчальних закладів до нового навчального року. </w:t>
      </w:r>
    </w:p>
    <w:p w:rsidR="00A81441" w:rsidRPr="00B8369F" w:rsidRDefault="00A81441" w:rsidP="00B83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8369F">
        <w:rPr>
          <w:rFonts w:ascii="Times New Roman" w:hAnsi="Times New Roman" w:cs="Times New Roman"/>
          <w:sz w:val="28"/>
          <w:szCs w:val="28"/>
        </w:rPr>
        <w:t>Сьогодні всі навчальні заклади забезпечені  такими плакатами з пожежної безпеки, як Інструкції по використанні порошкових вогнегасників, І</w:t>
      </w:r>
      <w:r>
        <w:rPr>
          <w:rFonts w:ascii="Times New Roman" w:hAnsi="Times New Roman" w:cs="Times New Roman"/>
          <w:sz w:val="28"/>
          <w:szCs w:val="28"/>
        </w:rPr>
        <w:t>н</w:t>
      </w:r>
      <w:r w:rsidRPr="00B8369F">
        <w:rPr>
          <w:rFonts w:ascii="Times New Roman" w:hAnsi="Times New Roman" w:cs="Times New Roman"/>
          <w:sz w:val="28"/>
          <w:szCs w:val="28"/>
        </w:rPr>
        <w:t>струкції  черговим навчальних закладів в нічний ч</w:t>
      </w:r>
      <w:r>
        <w:rPr>
          <w:rFonts w:ascii="Times New Roman" w:hAnsi="Times New Roman" w:cs="Times New Roman"/>
          <w:sz w:val="28"/>
          <w:szCs w:val="28"/>
        </w:rPr>
        <w:t>ас, Дії працівників під час вини</w:t>
      </w:r>
      <w:r w:rsidRPr="00B8369F">
        <w:rPr>
          <w:rFonts w:ascii="Times New Roman" w:hAnsi="Times New Roman" w:cs="Times New Roman"/>
          <w:sz w:val="28"/>
          <w:szCs w:val="28"/>
        </w:rPr>
        <w:t>кнення пожеж та Пожежна безпека в навчальному закладі.</w:t>
      </w:r>
    </w:p>
    <w:p w:rsidR="00A81441" w:rsidRPr="00033950"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За останні чотири роки травматизму</w:t>
      </w:r>
      <w:r>
        <w:rPr>
          <w:rFonts w:ascii="Times New Roman" w:hAnsi="Times New Roman" w:cs="Times New Roman"/>
          <w:sz w:val="28"/>
          <w:szCs w:val="28"/>
        </w:rPr>
        <w:t>,</w:t>
      </w:r>
      <w:r w:rsidRPr="00B8369F">
        <w:rPr>
          <w:rFonts w:ascii="Times New Roman" w:hAnsi="Times New Roman" w:cs="Times New Roman"/>
          <w:sz w:val="28"/>
          <w:szCs w:val="28"/>
        </w:rPr>
        <w:t xml:space="preserve"> пов</w:t>
      </w:r>
      <w:r>
        <w:rPr>
          <w:rFonts w:ascii="Times New Roman" w:hAnsi="Times New Roman" w:cs="Times New Roman"/>
          <w:sz w:val="28"/>
          <w:szCs w:val="28"/>
        </w:rPr>
        <w:t>’</w:t>
      </w:r>
      <w:r w:rsidRPr="00B8369F">
        <w:rPr>
          <w:rFonts w:ascii="Times New Roman" w:hAnsi="Times New Roman" w:cs="Times New Roman"/>
          <w:sz w:val="28"/>
          <w:szCs w:val="28"/>
        </w:rPr>
        <w:t>язаного з виробництвом</w:t>
      </w:r>
      <w:r>
        <w:rPr>
          <w:rFonts w:ascii="Times New Roman" w:hAnsi="Times New Roman" w:cs="Times New Roman"/>
          <w:sz w:val="28"/>
          <w:szCs w:val="28"/>
        </w:rPr>
        <w:t>,</w:t>
      </w:r>
      <w:r w:rsidRPr="00B8369F">
        <w:rPr>
          <w:rFonts w:ascii="Times New Roman" w:hAnsi="Times New Roman" w:cs="Times New Roman"/>
          <w:sz w:val="28"/>
          <w:szCs w:val="28"/>
        </w:rPr>
        <w:t xml:space="preserve"> не було. Дитячий травматизм під час навчально-виховного процесу має тенденцію до зменшення: 2011р.-</w:t>
      </w:r>
      <w:r>
        <w:rPr>
          <w:rFonts w:ascii="Times New Roman" w:hAnsi="Times New Roman" w:cs="Times New Roman"/>
          <w:sz w:val="28"/>
          <w:szCs w:val="28"/>
        </w:rPr>
        <w:t xml:space="preserve"> </w:t>
      </w:r>
      <w:r w:rsidRPr="00B8369F">
        <w:rPr>
          <w:rFonts w:ascii="Times New Roman" w:hAnsi="Times New Roman" w:cs="Times New Roman"/>
          <w:sz w:val="28"/>
          <w:szCs w:val="28"/>
        </w:rPr>
        <w:t>6 випадків, 2012 р.-</w:t>
      </w:r>
      <w:r>
        <w:rPr>
          <w:rFonts w:ascii="Times New Roman" w:hAnsi="Times New Roman" w:cs="Times New Roman"/>
          <w:sz w:val="28"/>
          <w:szCs w:val="28"/>
        </w:rPr>
        <w:t xml:space="preserve"> 4</w:t>
      </w:r>
      <w:r w:rsidRPr="00B8369F">
        <w:rPr>
          <w:rFonts w:ascii="Times New Roman" w:hAnsi="Times New Roman" w:cs="Times New Roman"/>
          <w:sz w:val="28"/>
          <w:szCs w:val="28"/>
        </w:rPr>
        <w:t>, 2013р.-</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3. </w:t>
      </w:r>
      <w:r w:rsidRPr="00033950">
        <w:rPr>
          <w:rFonts w:ascii="Times New Roman" w:hAnsi="Times New Roman" w:cs="Times New Roman"/>
          <w:sz w:val="28"/>
          <w:szCs w:val="28"/>
        </w:rPr>
        <w:t xml:space="preserve">Але основна причина дитячого травматизму - це </w:t>
      </w:r>
      <w:r>
        <w:rPr>
          <w:rFonts w:ascii="Times New Roman" w:hAnsi="Times New Roman" w:cs="Times New Roman"/>
          <w:sz w:val="28"/>
          <w:szCs w:val="28"/>
        </w:rPr>
        <w:t>недотримання правил техніки безпеки під час уроків</w:t>
      </w:r>
      <w:r w:rsidRPr="00033950">
        <w:rPr>
          <w:rFonts w:ascii="Times New Roman" w:hAnsi="Times New Roman" w:cs="Times New Roman"/>
          <w:sz w:val="28"/>
          <w:szCs w:val="28"/>
        </w:rPr>
        <w:t xml:space="preserve"> фізичного виховання.</w:t>
      </w:r>
    </w:p>
    <w:p w:rsidR="00A81441" w:rsidRPr="00B8369F" w:rsidRDefault="00A81441" w:rsidP="00EA60A8">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Враховуючи аналіз причин випадків дитячого травматизму, які виникали за останні роки</w:t>
      </w:r>
      <w:r>
        <w:rPr>
          <w:rFonts w:ascii="Times New Roman" w:hAnsi="Times New Roman" w:cs="Times New Roman"/>
          <w:sz w:val="28"/>
          <w:szCs w:val="28"/>
        </w:rPr>
        <w:t>,</w:t>
      </w:r>
      <w:r w:rsidRPr="00B8369F">
        <w:rPr>
          <w:rFonts w:ascii="Times New Roman" w:hAnsi="Times New Roman" w:cs="Times New Roman"/>
          <w:sz w:val="28"/>
          <w:szCs w:val="28"/>
        </w:rPr>
        <w:t xml:space="preserve"> були розроблені та затверджені план</w:t>
      </w:r>
      <w:r>
        <w:rPr>
          <w:rFonts w:ascii="Times New Roman" w:hAnsi="Times New Roman" w:cs="Times New Roman"/>
          <w:sz w:val="28"/>
          <w:szCs w:val="28"/>
        </w:rPr>
        <w:t>и - заходи щодо попередження вини</w:t>
      </w:r>
      <w:r w:rsidRPr="00B8369F">
        <w:rPr>
          <w:rFonts w:ascii="Times New Roman" w:hAnsi="Times New Roman" w:cs="Times New Roman"/>
          <w:sz w:val="28"/>
          <w:szCs w:val="28"/>
        </w:rPr>
        <w:t>кнення дитячого травматизму в побуті, під час навчально-виховного процесу, дорожньо-транспортного травматизму.</w:t>
      </w:r>
    </w:p>
    <w:p w:rsidR="00A81441" w:rsidRPr="00B8369F" w:rsidRDefault="00A81441" w:rsidP="00EA60A8">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Спільно з праців</w:t>
      </w:r>
      <w:r>
        <w:rPr>
          <w:rFonts w:ascii="Times New Roman" w:hAnsi="Times New Roman" w:cs="Times New Roman"/>
          <w:sz w:val="28"/>
          <w:szCs w:val="28"/>
        </w:rPr>
        <w:t>н</w:t>
      </w:r>
      <w:r w:rsidRPr="00B8369F">
        <w:rPr>
          <w:rFonts w:ascii="Times New Roman" w:hAnsi="Times New Roman" w:cs="Times New Roman"/>
          <w:sz w:val="28"/>
          <w:szCs w:val="28"/>
        </w:rPr>
        <w:t>иками обласн</w:t>
      </w:r>
      <w:r>
        <w:rPr>
          <w:rFonts w:ascii="Times New Roman" w:hAnsi="Times New Roman" w:cs="Times New Roman"/>
          <w:sz w:val="28"/>
          <w:szCs w:val="28"/>
        </w:rPr>
        <w:t>ого управління освіти і науки, Де</w:t>
      </w:r>
      <w:r w:rsidRPr="00B8369F">
        <w:rPr>
          <w:rFonts w:ascii="Times New Roman" w:hAnsi="Times New Roman" w:cs="Times New Roman"/>
          <w:sz w:val="28"/>
          <w:szCs w:val="28"/>
        </w:rPr>
        <w:t>ржгірпромнагляду, пожежної служби району, відділу  освіти була проведена нарада-семінар з ке</w:t>
      </w:r>
      <w:r>
        <w:rPr>
          <w:rFonts w:ascii="Times New Roman" w:hAnsi="Times New Roman" w:cs="Times New Roman"/>
          <w:sz w:val="28"/>
          <w:szCs w:val="28"/>
        </w:rPr>
        <w:t>р</w:t>
      </w:r>
      <w:r w:rsidRPr="00B8369F">
        <w:rPr>
          <w:rFonts w:ascii="Times New Roman" w:hAnsi="Times New Roman" w:cs="Times New Roman"/>
          <w:sz w:val="28"/>
          <w:szCs w:val="28"/>
        </w:rPr>
        <w:t>івниками навчальних закладів з питань безпеки при виконанні робіт підвищеної небезпеки під час роботи в осінньо-зимовий період 2013-2014 років.</w:t>
      </w:r>
      <w:r>
        <w:rPr>
          <w:rFonts w:ascii="Times New Roman" w:hAnsi="Times New Roman" w:cs="Times New Roman"/>
          <w:sz w:val="28"/>
          <w:szCs w:val="28"/>
        </w:rPr>
        <w:t xml:space="preserve"> Підготовлені та надіс</w:t>
      </w:r>
      <w:r w:rsidRPr="00B8369F">
        <w:rPr>
          <w:rFonts w:ascii="Times New Roman" w:hAnsi="Times New Roman" w:cs="Times New Roman"/>
          <w:sz w:val="28"/>
          <w:szCs w:val="28"/>
        </w:rPr>
        <w:t>лані на місця відповідні протокольні доручення, які повинні бути на постійному контролі керівників закладів.</w:t>
      </w:r>
    </w:p>
    <w:p w:rsidR="00A81441" w:rsidRPr="00B8369F" w:rsidRDefault="00A81441" w:rsidP="00737DD5">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Службою охорони праці відділу освіти були також розроблені заходи по підготовці навчальних закладів до безаварійного енерго-, тепло-, та водопостачання в опалювальному сезоні 2013-2014р. Розроблена нова інструкція з охорони праці для обслуговуючого персоналу котелень з потужністю котлів більше 100</w:t>
      </w:r>
      <w:r>
        <w:rPr>
          <w:rFonts w:ascii="Times New Roman" w:hAnsi="Times New Roman" w:cs="Times New Roman"/>
          <w:sz w:val="28"/>
          <w:szCs w:val="28"/>
        </w:rPr>
        <w:t xml:space="preserve"> </w:t>
      </w:r>
      <w:r w:rsidRPr="00B8369F">
        <w:rPr>
          <w:rFonts w:ascii="Times New Roman" w:hAnsi="Times New Roman" w:cs="Times New Roman"/>
          <w:sz w:val="28"/>
          <w:szCs w:val="28"/>
        </w:rPr>
        <w:t>кіловат.</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Проведені роботи по опосвідченню та реєстрації цих котлів.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На виконання комплексних заходів щодо досяг</w:t>
      </w:r>
      <w:r>
        <w:rPr>
          <w:rFonts w:ascii="Times New Roman" w:hAnsi="Times New Roman" w:cs="Times New Roman"/>
          <w:sz w:val="28"/>
          <w:szCs w:val="28"/>
        </w:rPr>
        <w:t>н</w:t>
      </w:r>
      <w:r w:rsidRPr="00B8369F">
        <w:rPr>
          <w:rFonts w:ascii="Times New Roman" w:hAnsi="Times New Roman" w:cs="Times New Roman"/>
          <w:sz w:val="28"/>
          <w:szCs w:val="28"/>
        </w:rPr>
        <w:t>ення встано</w:t>
      </w:r>
      <w:r>
        <w:rPr>
          <w:rFonts w:ascii="Times New Roman" w:hAnsi="Times New Roman" w:cs="Times New Roman"/>
          <w:sz w:val="28"/>
          <w:szCs w:val="28"/>
        </w:rPr>
        <w:t>влених нормативів безпеки, гігіє</w:t>
      </w:r>
      <w:r w:rsidRPr="00B8369F">
        <w:rPr>
          <w:rFonts w:ascii="Times New Roman" w:hAnsi="Times New Roman" w:cs="Times New Roman"/>
          <w:sz w:val="28"/>
          <w:szCs w:val="28"/>
        </w:rPr>
        <w:t>ни праці, запобігання випадкам виробничого та дитячого травматизму  проведено:</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 на відповідних рівнях весняні та осінні загальні огляди будівель та споруд на предмет їх безпечної експлуатації. Відповідні акти направлені в </w:t>
      </w:r>
      <w:r>
        <w:rPr>
          <w:rFonts w:ascii="Times New Roman" w:hAnsi="Times New Roman" w:cs="Times New Roman"/>
          <w:sz w:val="28"/>
          <w:szCs w:val="28"/>
        </w:rPr>
        <w:t>інженерну службу відділу освіти;</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69F">
        <w:rPr>
          <w:rFonts w:ascii="Times New Roman" w:hAnsi="Times New Roman" w:cs="Times New Roman"/>
          <w:sz w:val="28"/>
          <w:szCs w:val="28"/>
        </w:rPr>
        <w:t>екскурсії в пожежні частини м.</w:t>
      </w:r>
      <w:r>
        <w:rPr>
          <w:rFonts w:ascii="Times New Roman" w:hAnsi="Times New Roman" w:cs="Times New Roman"/>
          <w:sz w:val="28"/>
          <w:szCs w:val="28"/>
        </w:rPr>
        <w:t xml:space="preserve"> </w:t>
      </w:r>
      <w:r w:rsidRPr="00B8369F">
        <w:rPr>
          <w:rFonts w:ascii="Times New Roman" w:hAnsi="Times New Roman" w:cs="Times New Roman"/>
          <w:sz w:val="28"/>
          <w:szCs w:val="28"/>
        </w:rPr>
        <w:t>Здолбунів та с</w:t>
      </w:r>
      <w:r>
        <w:rPr>
          <w:rFonts w:ascii="Times New Roman" w:hAnsi="Times New Roman" w:cs="Times New Roman"/>
          <w:sz w:val="28"/>
          <w:szCs w:val="28"/>
        </w:rPr>
        <w:t>мт</w:t>
      </w:r>
      <w:r w:rsidRPr="00B8369F">
        <w:rPr>
          <w:rFonts w:ascii="Times New Roman" w:hAnsi="Times New Roman" w:cs="Times New Roman"/>
          <w:sz w:val="28"/>
          <w:szCs w:val="28"/>
        </w:rPr>
        <w:t>. Мізоч дітей для навчання обережного поводження з в</w:t>
      </w:r>
      <w:r>
        <w:rPr>
          <w:rFonts w:ascii="Times New Roman" w:hAnsi="Times New Roman" w:cs="Times New Roman"/>
          <w:sz w:val="28"/>
          <w:szCs w:val="28"/>
        </w:rPr>
        <w:t>огнем та діях на випадок пожежі;</w:t>
      </w:r>
      <w:r w:rsidRPr="00B8369F">
        <w:rPr>
          <w:rFonts w:ascii="Times New Roman" w:hAnsi="Times New Roman" w:cs="Times New Roman"/>
          <w:sz w:val="28"/>
          <w:szCs w:val="28"/>
        </w:rPr>
        <w:t xml:space="preserve"> </w:t>
      </w:r>
    </w:p>
    <w:p w:rsidR="00A81441" w:rsidRPr="00B8369F"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69F">
        <w:rPr>
          <w:rFonts w:ascii="Times New Roman" w:hAnsi="Times New Roman" w:cs="Times New Roman"/>
          <w:sz w:val="28"/>
          <w:szCs w:val="28"/>
        </w:rPr>
        <w:t>в більшості навчальних закладів оформлені куточки з охорони праці, пожежної безпеки. Розроблені річні плани-заходи щодо пожежної безпеки, плани евакуації учнів і працівн</w:t>
      </w:r>
      <w:r>
        <w:rPr>
          <w:rFonts w:ascii="Times New Roman" w:hAnsi="Times New Roman" w:cs="Times New Roman"/>
          <w:sz w:val="28"/>
          <w:szCs w:val="28"/>
        </w:rPr>
        <w:t>иків у разі вини</w:t>
      </w:r>
      <w:r w:rsidRPr="00B8369F">
        <w:rPr>
          <w:rFonts w:ascii="Times New Roman" w:hAnsi="Times New Roman" w:cs="Times New Roman"/>
          <w:sz w:val="28"/>
          <w:szCs w:val="28"/>
        </w:rPr>
        <w:t xml:space="preserve">кнення пожежі; </w:t>
      </w:r>
    </w:p>
    <w:p w:rsidR="00A81441" w:rsidRDefault="00A81441" w:rsidP="00B8369F">
      <w:pPr>
        <w:spacing w:after="0" w:line="240" w:lineRule="auto"/>
        <w:jc w:val="both"/>
        <w:rPr>
          <w:rFonts w:ascii="Times New Roman" w:hAnsi="Times New Roman" w:cs="Times New Roman"/>
          <w:sz w:val="28"/>
          <w:szCs w:val="28"/>
        </w:rPr>
      </w:pPr>
      <w:r w:rsidRPr="00B8369F">
        <w:rPr>
          <w:rFonts w:ascii="Times New Roman" w:hAnsi="Times New Roman" w:cs="Times New Roman"/>
          <w:sz w:val="28"/>
          <w:szCs w:val="28"/>
        </w:rPr>
        <w:t xml:space="preserve">            - службою охорони праці відділу був проведений рай</w:t>
      </w:r>
      <w:r>
        <w:rPr>
          <w:rFonts w:ascii="Times New Roman" w:hAnsi="Times New Roman" w:cs="Times New Roman"/>
          <w:sz w:val="28"/>
          <w:szCs w:val="28"/>
        </w:rPr>
        <w:t>онний конкурс дитячих малюнків “Охорона праці очима дітей’’</w:t>
      </w:r>
      <w:r w:rsidRPr="00B8369F">
        <w:rPr>
          <w:rFonts w:ascii="Times New Roman" w:hAnsi="Times New Roman" w:cs="Times New Roman"/>
          <w:sz w:val="28"/>
          <w:szCs w:val="28"/>
        </w:rPr>
        <w:t>. На обласному конкурсі учні району зайняли четверте місце,  ряд робіт отримали відзнаки.</w:t>
      </w:r>
    </w:p>
    <w:p w:rsidR="00A81441" w:rsidRPr="00EA60A8" w:rsidRDefault="00A81441" w:rsidP="00737D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60A8">
        <w:rPr>
          <w:rFonts w:ascii="Times New Roman" w:hAnsi="Times New Roman" w:cs="Times New Roman"/>
          <w:sz w:val="28"/>
          <w:szCs w:val="28"/>
        </w:rPr>
        <w:t>Команда учнів  Здолбунівської загальноосвітньої школи І-ІІІ ступенів №3 брала участь у обласному конкурсі серед команд клубу веселих і кмітливих юних інспекторів руху, який проводився 03 квітня 2013 року у м. Дубно (районний будинок культури).</w:t>
      </w:r>
    </w:p>
    <w:p w:rsidR="00A81441" w:rsidRPr="00EA60A8" w:rsidRDefault="00A81441" w:rsidP="00737DD5">
      <w:pPr>
        <w:spacing w:after="0" w:line="240" w:lineRule="auto"/>
        <w:ind w:firstLine="708"/>
        <w:jc w:val="both"/>
        <w:rPr>
          <w:rFonts w:ascii="Times New Roman" w:hAnsi="Times New Roman" w:cs="Times New Roman"/>
          <w:b/>
          <w:bCs/>
          <w:sz w:val="28"/>
          <w:szCs w:val="28"/>
        </w:rPr>
      </w:pPr>
      <w:r w:rsidRPr="00EA60A8">
        <w:rPr>
          <w:rFonts w:ascii="Times New Roman" w:hAnsi="Times New Roman" w:cs="Times New Roman"/>
          <w:sz w:val="28"/>
          <w:szCs w:val="28"/>
        </w:rPr>
        <w:t>19 квітня 2013 року на базі Здолбунівської загальноосвітньої школи І-ІІІ ступенів №6 проведено районний етап ХІХ Всеукраїнського фестивалю дружин юних пожежних. Цьогоріч у змаганнях брало участь 15 команд із загальноосвітніх навчальн</w:t>
      </w:r>
      <w:r>
        <w:rPr>
          <w:rFonts w:ascii="Times New Roman" w:hAnsi="Times New Roman" w:cs="Times New Roman"/>
          <w:sz w:val="28"/>
          <w:szCs w:val="28"/>
        </w:rPr>
        <w:t xml:space="preserve">их закладів. </w:t>
      </w:r>
      <w:r>
        <w:rPr>
          <w:rFonts w:ascii="Times New Roman" w:hAnsi="Times New Roman" w:cs="Times New Roman"/>
          <w:sz w:val="28"/>
          <w:szCs w:val="28"/>
        </w:rPr>
        <w:tab/>
        <w:t>Тема фестивалю – “</w:t>
      </w:r>
      <w:r w:rsidRPr="00EA60A8">
        <w:rPr>
          <w:rFonts w:ascii="Times New Roman" w:hAnsi="Times New Roman" w:cs="Times New Roman"/>
          <w:sz w:val="28"/>
          <w:szCs w:val="28"/>
        </w:rPr>
        <w:t>Рятувальник – мужня професія, гордість країни, веде боротьбу за безпеку людини</w:t>
      </w:r>
      <w:r>
        <w:rPr>
          <w:rFonts w:ascii="Times New Roman" w:hAnsi="Times New Roman" w:cs="Times New Roman"/>
          <w:sz w:val="28"/>
          <w:szCs w:val="28"/>
        </w:rPr>
        <w:t>’’</w:t>
      </w:r>
      <w:r w:rsidRPr="00EA60A8">
        <w:rPr>
          <w:rFonts w:ascii="Times New Roman" w:hAnsi="Times New Roman" w:cs="Times New Roman"/>
          <w:sz w:val="28"/>
          <w:szCs w:val="28"/>
        </w:rPr>
        <w:t>.</w:t>
      </w:r>
      <w:r w:rsidRPr="00EA60A8">
        <w:rPr>
          <w:rFonts w:ascii="Times New Roman" w:hAnsi="Times New Roman" w:cs="Times New Roman"/>
          <w:b/>
          <w:bCs/>
          <w:sz w:val="28"/>
          <w:szCs w:val="28"/>
        </w:rPr>
        <w:tab/>
      </w:r>
      <w:r w:rsidRPr="00EA60A8">
        <w:rPr>
          <w:rFonts w:ascii="Times New Roman" w:hAnsi="Times New Roman" w:cs="Times New Roman"/>
          <w:sz w:val="28"/>
          <w:szCs w:val="28"/>
        </w:rPr>
        <w:t>Журі конкурсу відзначило належний рівень підготовки усіх команд – учасниць. Особливо відмічено виступи дружин юних пожежних Здолбунівських загальноосвітніх шкіл І-ІІІ ступенів №1,4,6, Здовбицької, Спасівської загальноосвітніх шкіл І-ІІІ ступенів та Новомильської загальноосвітньої школи І-ІІ ступенів</w:t>
      </w:r>
      <w:r w:rsidRPr="00EA60A8">
        <w:rPr>
          <w:rFonts w:ascii="Times New Roman" w:hAnsi="Times New Roman" w:cs="Times New Roman"/>
          <w:b/>
          <w:bCs/>
          <w:sz w:val="28"/>
          <w:szCs w:val="28"/>
        </w:rPr>
        <w:t>.</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b/>
          <w:bCs/>
          <w:sz w:val="28"/>
          <w:szCs w:val="28"/>
        </w:rPr>
        <w:tab/>
      </w:r>
      <w:r w:rsidRPr="00EA60A8">
        <w:rPr>
          <w:rFonts w:ascii="Times New Roman" w:hAnsi="Times New Roman" w:cs="Times New Roman"/>
          <w:sz w:val="28"/>
          <w:szCs w:val="28"/>
        </w:rPr>
        <w:t>На основі протоколів конкурсу переможцями районного етапу ХІХ Всеукраїнського фестивалю дружин юних пожежних визнано:</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sz w:val="28"/>
          <w:szCs w:val="28"/>
        </w:rPr>
        <w:t>І місце - дружину юних пожежних Здолбунівської загальноосвітньої школи І-</w:t>
      </w:r>
      <w:r w:rsidRPr="00EA60A8">
        <w:rPr>
          <w:rFonts w:ascii="Times New Roman" w:hAnsi="Times New Roman" w:cs="Times New Roman"/>
          <w:sz w:val="28"/>
          <w:szCs w:val="28"/>
        </w:rPr>
        <w:tab/>
        <w:t xml:space="preserve">     ІІІ ступенів №6;</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sz w:val="28"/>
          <w:szCs w:val="28"/>
        </w:rPr>
        <w:t>ІІ місце – Спасівської загальноосвітньої школи І-ІІІ ступенів;</w:t>
      </w:r>
    </w:p>
    <w:p w:rsidR="00A81441" w:rsidRPr="00EA60A8" w:rsidRDefault="00A81441" w:rsidP="00737DD5">
      <w:pPr>
        <w:spacing w:after="0" w:line="240" w:lineRule="auto"/>
        <w:jc w:val="both"/>
        <w:rPr>
          <w:rFonts w:ascii="Times New Roman" w:hAnsi="Times New Roman" w:cs="Times New Roman"/>
        </w:rPr>
      </w:pPr>
      <w:r w:rsidRPr="00EA60A8">
        <w:rPr>
          <w:rFonts w:ascii="Times New Roman" w:hAnsi="Times New Roman" w:cs="Times New Roman"/>
          <w:sz w:val="28"/>
          <w:szCs w:val="28"/>
        </w:rPr>
        <w:t>ІІІ місце – Здолбунівської загальноосвітньої школи І-ІІІ ступенів №1.</w:t>
      </w:r>
      <w:r w:rsidRPr="00EA60A8">
        <w:rPr>
          <w:rFonts w:ascii="Times New Roman" w:hAnsi="Times New Roman" w:cs="Times New Roman"/>
        </w:rPr>
        <w:t xml:space="preserve"> </w:t>
      </w:r>
    </w:p>
    <w:p w:rsidR="00A81441" w:rsidRPr="00EA60A8" w:rsidRDefault="00A81441" w:rsidP="00737DD5">
      <w:pPr>
        <w:spacing w:after="0" w:line="240" w:lineRule="auto"/>
        <w:ind w:firstLine="708"/>
        <w:jc w:val="both"/>
        <w:rPr>
          <w:rFonts w:ascii="Times New Roman" w:hAnsi="Times New Roman" w:cs="Times New Roman"/>
          <w:sz w:val="28"/>
          <w:szCs w:val="28"/>
        </w:rPr>
      </w:pPr>
      <w:r w:rsidRPr="00EA60A8">
        <w:rPr>
          <w:rFonts w:ascii="Times New Roman" w:hAnsi="Times New Roman" w:cs="Times New Roman"/>
          <w:sz w:val="28"/>
          <w:szCs w:val="28"/>
        </w:rPr>
        <w:t>З метою залучення широкого загалу школярів до вивчення правил пожежної безпеки команда учнів  Здолбунівської загальноосвітньої школи І-ІІІ ступенів №6 брала участь у обласному фестивалі дружин юних пожежних, який проводився з 21 по 23 травня 2013 року на території Рівненського району (лісовий масив поблизу с. Олександрія).</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b/>
          <w:bCs/>
          <w:sz w:val="28"/>
          <w:szCs w:val="28"/>
        </w:rPr>
        <w:tab/>
      </w:r>
      <w:r w:rsidRPr="00EA60A8">
        <w:rPr>
          <w:rFonts w:ascii="Times New Roman" w:hAnsi="Times New Roman" w:cs="Times New Roman"/>
          <w:sz w:val="28"/>
          <w:szCs w:val="28"/>
        </w:rPr>
        <w:t>Однією з підсистем єдиної державної системи цивільного захисту (ЄДСЦЗ), яка передбачає захист учасників навчально – виховного процесу від вражаючих факторів надзвичайних ситуацій природного та техногенного характеру, є функціональна підсис</w:t>
      </w:r>
      <w:r>
        <w:rPr>
          <w:rFonts w:ascii="Times New Roman" w:hAnsi="Times New Roman" w:cs="Times New Roman"/>
          <w:sz w:val="28"/>
          <w:szCs w:val="28"/>
        </w:rPr>
        <w:t>тема “</w:t>
      </w:r>
      <w:r w:rsidRPr="00EA60A8">
        <w:rPr>
          <w:rFonts w:ascii="Times New Roman" w:hAnsi="Times New Roman" w:cs="Times New Roman"/>
          <w:sz w:val="28"/>
          <w:szCs w:val="28"/>
        </w:rPr>
        <w:t>Освіта і наука України</w:t>
      </w:r>
      <w:r>
        <w:rPr>
          <w:rFonts w:ascii="Times New Roman" w:hAnsi="Times New Roman" w:cs="Times New Roman"/>
          <w:sz w:val="28"/>
          <w:szCs w:val="28"/>
        </w:rPr>
        <w:t>’’</w:t>
      </w:r>
      <w:r w:rsidRPr="00EA60A8">
        <w:rPr>
          <w:rFonts w:ascii="Times New Roman" w:hAnsi="Times New Roman" w:cs="Times New Roman"/>
          <w:sz w:val="28"/>
          <w:szCs w:val="28"/>
        </w:rPr>
        <w:t>.</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b/>
          <w:bCs/>
          <w:sz w:val="28"/>
          <w:szCs w:val="28"/>
        </w:rPr>
        <w:tab/>
      </w:r>
      <w:r w:rsidRPr="00EA60A8">
        <w:rPr>
          <w:rFonts w:ascii="Times New Roman" w:hAnsi="Times New Roman" w:cs="Times New Roman"/>
          <w:sz w:val="28"/>
          <w:szCs w:val="28"/>
        </w:rPr>
        <w:t>Наказом начальника цивільного захисту Міністерства освіти і науки України від 03.09.2009 №814 затверджено Положенн</w:t>
      </w:r>
      <w:r>
        <w:rPr>
          <w:rFonts w:ascii="Times New Roman" w:hAnsi="Times New Roman" w:cs="Times New Roman"/>
          <w:sz w:val="28"/>
          <w:szCs w:val="28"/>
        </w:rPr>
        <w:t>я про функціональну підсистему “</w:t>
      </w:r>
      <w:r w:rsidRPr="00EA60A8">
        <w:rPr>
          <w:rFonts w:ascii="Times New Roman" w:hAnsi="Times New Roman" w:cs="Times New Roman"/>
          <w:sz w:val="28"/>
          <w:szCs w:val="28"/>
        </w:rPr>
        <w:t>Освіта і наука України</w:t>
      </w:r>
      <w:r>
        <w:rPr>
          <w:rFonts w:ascii="Times New Roman" w:hAnsi="Times New Roman" w:cs="Times New Roman"/>
          <w:sz w:val="28"/>
          <w:szCs w:val="28"/>
        </w:rPr>
        <w:t>’’</w:t>
      </w:r>
      <w:r w:rsidRPr="00EA60A8">
        <w:rPr>
          <w:rFonts w:ascii="Times New Roman" w:hAnsi="Times New Roman" w:cs="Times New Roman"/>
          <w:sz w:val="28"/>
          <w:szCs w:val="28"/>
        </w:rPr>
        <w:t xml:space="preserve"> ЄДСЦЗ України. Пункт 36 даного Положення зазначає, що підготовка учнів за програмами, які вивчають питання основ безпеки життєдіяльності та цивільного захисту щороку завершується проведенням у навчальних закладах Дня цивільного захисту в умовах відтворення можливої в регіоні надзвичайної ситуації як підсумкового заходу практичної перевірки рівня набутих учнями знань та вмінь і якості всебічної підготовки цивільного захисту об’</w:t>
      </w:r>
      <w:r>
        <w:rPr>
          <w:rFonts w:ascii="Times New Roman" w:hAnsi="Times New Roman" w:cs="Times New Roman"/>
          <w:sz w:val="28"/>
          <w:szCs w:val="28"/>
        </w:rPr>
        <w:t>єкта функціональної підсистеми “</w:t>
      </w:r>
      <w:r w:rsidRPr="00EA60A8">
        <w:rPr>
          <w:rFonts w:ascii="Times New Roman" w:hAnsi="Times New Roman" w:cs="Times New Roman"/>
          <w:sz w:val="28"/>
          <w:szCs w:val="28"/>
        </w:rPr>
        <w:t>Освіта і наука України</w:t>
      </w:r>
      <w:r>
        <w:rPr>
          <w:rFonts w:ascii="Times New Roman" w:hAnsi="Times New Roman" w:cs="Times New Roman"/>
          <w:sz w:val="28"/>
          <w:szCs w:val="28"/>
        </w:rPr>
        <w:t>’’</w:t>
      </w:r>
      <w:r w:rsidRPr="00EA60A8">
        <w:rPr>
          <w:rFonts w:ascii="Times New Roman" w:hAnsi="Times New Roman" w:cs="Times New Roman"/>
          <w:sz w:val="28"/>
          <w:szCs w:val="28"/>
        </w:rPr>
        <w:t xml:space="preserve"> ЄДСЦЗ України.</w:t>
      </w:r>
    </w:p>
    <w:p w:rsidR="00A81441" w:rsidRPr="00EA60A8" w:rsidRDefault="00A81441" w:rsidP="00737DD5">
      <w:pPr>
        <w:spacing w:after="0" w:line="240" w:lineRule="auto"/>
        <w:jc w:val="both"/>
        <w:rPr>
          <w:rFonts w:ascii="Times New Roman" w:hAnsi="Times New Roman" w:cs="Times New Roman"/>
          <w:sz w:val="28"/>
          <w:szCs w:val="28"/>
        </w:rPr>
      </w:pPr>
      <w:r w:rsidRPr="00EA60A8">
        <w:rPr>
          <w:rFonts w:ascii="Times New Roman" w:hAnsi="Times New Roman" w:cs="Times New Roman"/>
          <w:b/>
          <w:bCs/>
          <w:sz w:val="28"/>
          <w:szCs w:val="28"/>
        </w:rPr>
        <w:tab/>
      </w:r>
      <w:r w:rsidRPr="00EA60A8">
        <w:rPr>
          <w:rFonts w:ascii="Times New Roman" w:hAnsi="Times New Roman" w:cs="Times New Roman"/>
          <w:sz w:val="28"/>
          <w:szCs w:val="28"/>
        </w:rPr>
        <w:t>У зв’язку з проведенням цілеспрямованої профілактичної роботи з населенням щодо запобігання травматизму невиробничого характеру, щорічно двічі на рік проходить Тиждень знань з основ безпеки життєдіяльності  в загальноосвітніх та дошкільних навчальних.</w:t>
      </w:r>
      <w:r w:rsidRPr="00EA60A8">
        <w:rPr>
          <w:rFonts w:ascii="Times New Roman" w:hAnsi="Times New Roman" w:cs="Times New Roman"/>
          <w:sz w:val="28"/>
          <w:szCs w:val="28"/>
        </w:rPr>
        <w:tab/>
      </w:r>
    </w:p>
    <w:p w:rsidR="00A81441" w:rsidRPr="00B8369F" w:rsidRDefault="00A81441" w:rsidP="00EA60A8">
      <w:pPr>
        <w:spacing w:after="0" w:line="240" w:lineRule="auto"/>
        <w:ind w:firstLine="708"/>
        <w:jc w:val="both"/>
        <w:rPr>
          <w:rFonts w:ascii="Times New Roman" w:hAnsi="Times New Roman" w:cs="Times New Roman"/>
          <w:sz w:val="28"/>
          <w:szCs w:val="28"/>
        </w:rPr>
      </w:pPr>
      <w:r w:rsidRPr="00B8369F">
        <w:rPr>
          <w:rFonts w:ascii="Times New Roman" w:hAnsi="Times New Roman" w:cs="Times New Roman"/>
          <w:sz w:val="28"/>
          <w:szCs w:val="28"/>
        </w:rPr>
        <w:t>На превеликий жаль</w:t>
      </w:r>
      <w:r>
        <w:rPr>
          <w:rFonts w:ascii="Times New Roman" w:hAnsi="Times New Roman" w:cs="Times New Roman"/>
          <w:sz w:val="28"/>
          <w:szCs w:val="28"/>
        </w:rPr>
        <w:t>,</w:t>
      </w:r>
      <w:r w:rsidRPr="00B8369F">
        <w:rPr>
          <w:rFonts w:ascii="Times New Roman" w:hAnsi="Times New Roman" w:cs="Times New Roman"/>
          <w:sz w:val="28"/>
          <w:szCs w:val="28"/>
        </w:rPr>
        <w:t xml:space="preserve"> є цілий ряд питань, які під впливом суб</w:t>
      </w:r>
      <w:r>
        <w:rPr>
          <w:rFonts w:ascii="Times New Roman" w:hAnsi="Times New Roman" w:cs="Times New Roman"/>
          <w:sz w:val="28"/>
          <w:szCs w:val="28"/>
        </w:rPr>
        <w:t>’</w:t>
      </w:r>
      <w:r w:rsidRPr="00B8369F">
        <w:rPr>
          <w:rFonts w:ascii="Times New Roman" w:hAnsi="Times New Roman" w:cs="Times New Roman"/>
          <w:sz w:val="28"/>
          <w:szCs w:val="28"/>
        </w:rPr>
        <w:t>єктивних та об</w:t>
      </w:r>
      <w:r>
        <w:rPr>
          <w:rFonts w:ascii="Times New Roman" w:hAnsi="Times New Roman" w:cs="Times New Roman"/>
          <w:sz w:val="28"/>
          <w:szCs w:val="28"/>
        </w:rPr>
        <w:t xml:space="preserve">’єктивних факторів на даний час </w:t>
      </w:r>
      <w:r w:rsidRPr="00B8369F">
        <w:rPr>
          <w:rFonts w:ascii="Times New Roman" w:hAnsi="Times New Roman" w:cs="Times New Roman"/>
          <w:sz w:val="28"/>
          <w:szCs w:val="28"/>
        </w:rPr>
        <w:t>ще не вирішені. Це забезпечення працівників безкоштовним спецодягом та спецвзуттям, іншими засобами захисту; не відповідність стану частини спортивних залів шкіл вимогам безпеки; відсутність планів-заходів щодо запобіган</w:t>
      </w:r>
      <w:r>
        <w:rPr>
          <w:rFonts w:ascii="Times New Roman" w:hAnsi="Times New Roman" w:cs="Times New Roman"/>
          <w:sz w:val="28"/>
          <w:szCs w:val="28"/>
        </w:rPr>
        <w:t xml:space="preserve">ня дитячого травматизму під час </w:t>
      </w:r>
      <w:r w:rsidRPr="00B8369F">
        <w:rPr>
          <w:rFonts w:ascii="Times New Roman" w:hAnsi="Times New Roman" w:cs="Times New Roman"/>
          <w:sz w:val="28"/>
          <w:szCs w:val="28"/>
        </w:rPr>
        <w:t>навчально-виховного процесу, дорожньо-транспортного, побутового,</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виробничого травматизму; відсутність паспортизації будівель і споруд та інше. </w:t>
      </w:r>
      <w:r>
        <w:rPr>
          <w:rFonts w:ascii="Times New Roman" w:hAnsi="Times New Roman" w:cs="Times New Roman"/>
          <w:sz w:val="28"/>
          <w:szCs w:val="28"/>
        </w:rPr>
        <w:t>Щ</w:t>
      </w:r>
      <w:r w:rsidRPr="00B8369F">
        <w:rPr>
          <w:rFonts w:ascii="Times New Roman" w:hAnsi="Times New Roman" w:cs="Times New Roman"/>
          <w:sz w:val="28"/>
          <w:szCs w:val="28"/>
        </w:rPr>
        <w:t xml:space="preserve">е бажають кращого умови праці обслуговуючого персоналу котелень Бущанської </w:t>
      </w:r>
      <w:r>
        <w:rPr>
          <w:rFonts w:ascii="Times New Roman" w:hAnsi="Times New Roman" w:cs="Times New Roman"/>
          <w:sz w:val="28"/>
          <w:szCs w:val="28"/>
        </w:rPr>
        <w:t xml:space="preserve">загальноосвітньої школи І-ІІІ ступенів, </w:t>
      </w:r>
      <w:r w:rsidRPr="00B8369F">
        <w:rPr>
          <w:rFonts w:ascii="Times New Roman" w:hAnsi="Times New Roman" w:cs="Times New Roman"/>
          <w:sz w:val="28"/>
          <w:szCs w:val="28"/>
        </w:rPr>
        <w:t xml:space="preserve"> Суємської </w:t>
      </w:r>
      <w:r>
        <w:rPr>
          <w:rFonts w:ascii="Times New Roman" w:hAnsi="Times New Roman" w:cs="Times New Roman"/>
          <w:sz w:val="28"/>
          <w:szCs w:val="28"/>
        </w:rPr>
        <w:t>загальноосвітньої школи І-ІІІ ступенів.</w:t>
      </w:r>
      <w:r w:rsidRPr="00B8369F">
        <w:rPr>
          <w:rFonts w:ascii="Times New Roman" w:hAnsi="Times New Roman" w:cs="Times New Roman"/>
          <w:sz w:val="28"/>
          <w:szCs w:val="28"/>
        </w:rPr>
        <w:t xml:space="preserve"> Звернути увагу потрібно і на забезпечення шкіл вогнегасниками та їх перезарядку. </w:t>
      </w:r>
    </w:p>
    <w:p w:rsidR="00A81441" w:rsidRDefault="00A81441" w:rsidP="00B8369F">
      <w:pPr>
        <w:spacing w:after="0" w:line="240" w:lineRule="auto"/>
        <w:jc w:val="both"/>
        <w:rPr>
          <w:rFonts w:ascii="Times New Roman" w:hAnsi="Times New Roman" w:cs="Times New Roman"/>
        </w:rPr>
      </w:pPr>
      <w:r w:rsidRPr="00B8369F">
        <w:rPr>
          <w:rFonts w:ascii="Times New Roman" w:hAnsi="Times New Roman" w:cs="Times New Roman"/>
          <w:sz w:val="28"/>
          <w:szCs w:val="28"/>
        </w:rPr>
        <w:t xml:space="preserve">      По виконанню заходів з охорони праці за звітний період  слід відмітити з пози</w:t>
      </w:r>
      <w:r>
        <w:rPr>
          <w:rFonts w:ascii="Times New Roman" w:hAnsi="Times New Roman" w:cs="Times New Roman"/>
          <w:sz w:val="28"/>
          <w:szCs w:val="28"/>
        </w:rPr>
        <w:t>тивної сторони Здолбунівські загальноосвітні школи І-ІІІ ступенів</w:t>
      </w:r>
      <w:r w:rsidRPr="00B8369F">
        <w:rPr>
          <w:rFonts w:ascii="Times New Roman" w:hAnsi="Times New Roman" w:cs="Times New Roman"/>
          <w:sz w:val="28"/>
          <w:szCs w:val="28"/>
        </w:rPr>
        <w:t xml:space="preserve"> </w:t>
      </w:r>
      <w:r>
        <w:rPr>
          <w:rFonts w:ascii="Times New Roman" w:hAnsi="Times New Roman" w:cs="Times New Roman"/>
          <w:sz w:val="28"/>
          <w:szCs w:val="28"/>
        </w:rPr>
        <w:t xml:space="preserve"> №3, №4, №5,</w:t>
      </w:r>
      <w:r w:rsidRPr="00B8369F">
        <w:rPr>
          <w:rFonts w:ascii="Times New Roman" w:hAnsi="Times New Roman" w:cs="Times New Roman"/>
          <w:sz w:val="28"/>
          <w:szCs w:val="28"/>
        </w:rPr>
        <w:t xml:space="preserve">Здолбунівську гімназію, Здовбицьку </w:t>
      </w:r>
      <w:r>
        <w:rPr>
          <w:rFonts w:ascii="Times New Roman" w:hAnsi="Times New Roman" w:cs="Times New Roman"/>
          <w:sz w:val="28"/>
          <w:szCs w:val="28"/>
        </w:rPr>
        <w:t>загальноосвітню школу І-ІІІ ступенів</w:t>
      </w:r>
      <w:r w:rsidRPr="00B8369F">
        <w:rPr>
          <w:rFonts w:ascii="Times New Roman" w:hAnsi="Times New Roman" w:cs="Times New Roman"/>
          <w:sz w:val="28"/>
          <w:szCs w:val="28"/>
        </w:rPr>
        <w:t xml:space="preserve">, Мізоцький </w:t>
      </w:r>
      <w:r>
        <w:rPr>
          <w:rFonts w:ascii="Times New Roman" w:hAnsi="Times New Roman" w:cs="Times New Roman"/>
          <w:sz w:val="28"/>
          <w:szCs w:val="28"/>
        </w:rPr>
        <w:t>та</w:t>
      </w:r>
      <w:r w:rsidRPr="00B8369F">
        <w:rPr>
          <w:rFonts w:ascii="Times New Roman" w:hAnsi="Times New Roman" w:cs="Times New Roman"/>
          <w:sz w:val="28"/>
          <w:szCs w:val="28"/>
        </w:rPr>
        <w:t xml:space="preserve"> Ступнівський НВК,  дошкільні заклади </w:t>
      </w:r>
      <w:r>
        <w:rPr>
          <w:rFonts w:ascii="Times New Roman" w:hAnsi="Times New Roman" w:cs="Times New Roman"/>
          <w:sz w:val="28"/>
          <w:szCs w:val="28"/>
        </w:rPr>
        <w:t>“</w:t>
      </w:r>
      <w:r w:rsidRPr="00B8369F">
        <w:rPr>
          <w:rFonts w:ascii="Times New Roman" w:hAnsi="Times New Roman" w:cs="Times New Roman"/>
          <w:sz w:val="28"/>
          <w:szCs w:val="28"/>
        </w:rPr>
        <w:t>Усмішка</w:t>
      </w:r>
      <w:r>
        <w:rPr>
          <w:rFonts w:ascii="Times New Roman" w:hAnsi="Times New Roman" w:cs="Times New Roman"/>
          <w:sz w:val="28"/>
          <w:szCs w:val="28"/>
        </w:rPr>
        <w:t>’’</w:t>
      </w:r>
      <w:r w:rsidRPr="00B8369F">
        <w:rPr>
          <w:rFonts w:ascii="Times New Roman" w:hAnsi="Times New Roman" w:cs="Times New Roman"/>
          <w:sz w:val="28"/>
          <w:szCs w:val="28"/>
        </w:rPr>
        <w:t xml:space="preserve"> та </w:t>
      </w:r>
      <w:r>
        <w:rPr>
          <w:rFonts w:ascii="Times New Roman" w:hAnsi="Times New Roman" w:cs="Times New Roman"/>
          <w:sz w:val="28"/>
          <w:szCs w:val="28"/>
        </w:rPr>
        <w:t xml:space="preserve"> “</w:t>
      </w:r>
      <w:r w:rsidRPr="00B8369F">
        <w:rPr>
          <w:rFonts w:ascii="Times New Roman" w:hAnsi="Times New Roman" w:cs="Times New Roman"/>
          <w:sz w:val="28"/>
          <w:szCs w:val="28"/>
        </w:rPr>
        <w:t>Ладоньки</w:t>
      </w:r>
      <w:r>
        <w:rPr>
          <w:rFonts w:ascii="Times New Roman" w:hAnsi="Times New Roman" w:cs="Times New Roman"/>
          <w:sz w:val="28"/>
          <w:szCs w:val="28"/>
        </w:rPr>
        <w:t>’’</w:t>
      </w:r>
      <w:r w:rsidRPr="00B8369F">
        <w:rPr>
          <w:rFonts w:ascii="Times New Roman" w:hAnsi="Times New Roman" w:cs="Times New Roman"/>
          <w:sz w:val="28"/>
          <w:szCs w:val="28"/>
        </w:rPr>
        <w:t>.</w:t>
      </w:r>
      <w:r w:rsidRPr="00B8369F">
        <w:rPr>
          <w:rFonts w:ascii="Times New Roman" w:hAnsi="Times New Roman" w:cs="Times New Roman"/>
        </w:rPr>
        <w:t xml:space="preserve">    </w:t>
      </w:r>
    </w:p>
    <w:p w:rsidR="00A81441" w:rsidRPr="00B8369F" w:rsidRDefault="00A81441" w:rsidP="00B8369F">
      <w:pPr>
        <w:spacing w:after="0" w:line="240" w:lineRule="auto"/>
        <w:jc w:val="both"/>
        <w:rPr>
          <w:rFonts w:ascii="Times New Roman" w:hAnsi="Times New Roman" w:cs="Times New Roman"/>
        </w:rPr>
      </w:pPr>
    </w:p>
    <w:p w:rsidR="00A81441" w:rsidRPr="00737DD5" w:rsidRDefault="00A81441" w:rsidP="00B8369F">
      <w:pPr>
        <w:tabs>
          <w:tab w:val="left" w:pos="0"/>
          <w:tab w:val="left" w:pos="426"/>
          <w:tab w:val="left" w:pos="2268"/>
        </w:tabs>
        <w:spacing w:after="0" w:line="240" w:lineRule="auto"/>
        <w:jc w:val="center"/>
        <w:rPr>
          <w:rFonts w:ascii="Times New Roman" w:hAnsi="Times New Roman" w:cs="Times New Roman"/>
          <w:b/>
          <w:bCs/>
          <w:color w:val="000000"/>
          <w:sz w:val="28"/>
          <w:szCs w:val="28"/>
        </w:rPr>
      </w:pPr>
      <w:r w:rsidRPr="00737DD5">
        <w:rPr>
          <w:rFonts w:ascii="Times New Roman" w:hAnsi="Times New Roman" w:cs="Times New Roman"/>
          <w:b/>
          <w:bCs/>
          <w:color w:val="000000"/>
          <w:sz w:val="28"/>
          <w:szCs w:val="28"/>
        </w:rPr>
        <w:t xml:space="preserve">Забезпечення підвезення до шкіл учнів сільської місцевості, </w:t>
      </w:r>
    </w:p>
    <w:p w:rsidR="00A81441" w:rsidRDefault="00A81441" w:rsidP="00B8369F">
      <w:pPr>
        <w:tabs>
          <w:tab w:val="left" w:pos="0"/>
          <w:tab w:val="left" w:pos="426"/>
          <w:tab w:val="left" w:pos="2268"/>
        </w:tabs>
        <w:spacing w:after="0" w:line="240" w:lineRule="auto"/>
        <w:jc w:val="center"/>
        <w:rPr>
          <w:rFonts w:ascii="Times New Roman" w:hAnsi="Times New Roman" w:cs="Times New Roman"/>
          <w:b/>
          <w:bCs/>
          <w:color w:val="000000"/>
          <w:sz w:val="28"/>
          <w:szCs w:val="28"/>
        </w:rPr>
      </w:pPr>
      <w:r w:rsidRPr="00737DD5">
        <w:rPr>
          <w:rFonts w:ascii="Times New Roman" w:hAnsi="Times New Roman" w:cs="Times New Roman"/>
          <w:b/>
          <w:bCs/>
          <w:color w:val="000000"/>
          <w:sz w:val="28"/>
          <w:szCs w:val="28"/>
        </w:rPr>
        <w:t>які проживають за межею пішохідної доступності</w:t>
      </w:r>
    </w:p>
    <w:p w:rsidR="00A81441" w:rsidRDefault="00A81441" w:rsidP="00B8369F">
      <w:pPr>
        <w:tabs>
          <w:tab w:val="left" w:pos="0"/>
          <w:tab w:val="left" w:pos="426"/>
          <w:tab w:val="left" w:pos="2268"/>
        </w:tabs>
        <w:spacing w:after="0" w:line="240" w:lineRule="auto"/>
        <w:jc w:val="center"/>
        <w:rPr>
          <w:rFonts w:ascii="Times New Roman" w:hAnsi="Times New Roman" w:cs="Times New Roman"/>
          <w:b/>
          <w:bCs/>
          <w:color w:val="000000"/>
          <w:sz w:val="28"/>
          <w:szCs w:val="28"/>
        </w:rPr>
      </w:pPr>
    </w:p>
    <w:p w:rsidR="00A81441" w:rsidRDefault="00A81441" w:rsidP="00A268E5">
      <w:pPr>
        <w:spacing w:after="0" w:line="240" w:lineRule="auto"/>
        <w:ind w:firstLine="540"/>
        <w:jc w:val="both"/>
        <w:rPr>
          <w:rFonts w:ascii="Times New Roman" w:hAnsi="Times New Roman" w:cs="Times New Roman"/>
          <w:color w:val="000000"/>
          <w:sz w:val="28"/>
          <w:szCs w:val="28"/>
        </w:rPr>
      </w:pPr>
      <w:r w:rsidRPr="00737DD5">
        <w:rPr>
          <w:rFonts w:ascii="Times New Roman" w:hAnsi="Times New Roman" w:cs="Times New Roman"/>
          <w:color w:val="000000"/>
          <w:sz w:val="28"/>
          <w:szCs w:val="28"/>
        </w:rPr>
        <w:t>На виконання Державної цільової соц</w:t>
      </w:r>
      <w:r>
        <w:rPr>
          <w:rFonts w:ascii="Times New Roman" w:hAnsi="Times New Roman" w:cs="Times New Roman"/>
          <w:color w:val="000000"/>
          <w:sz w:val="28"/>
          <w:szCs w:val="28"/>
        </w:rPr>
        <w:t>іальної програми “</w:t>
      </w:r>
      <w:r w:rsidRPr="00737DD5">
        <w:rPr>
          <w:rFonts w:ascii="Times New Roman" w:hAnsi="Times New Roman" w:cs="Times New Roman"/>
          <w:color w:val="000000"/>
          <w:sz w:val="28"/>
          <w:szCs w:val="28"/>
        </w:rPr>
        <w:t xml:space="preserve">Шкільний автобус”, регіональних програм, із метою забезпечення регулярного підвезення учнів, дітей дошкільного віку і педагогічних працівників дошкільних і загальноосвітніх навчальних закладів, які проживають у сільській місцевості за межею пішохідної доступності, до місць навчання, роботи і додому вжито відповідних  заходів. </w:t>
      </w:r>
    </w:p>
    <w:p w:rsidR="00A81441" w:rsidRPr="005A4DED" w:rsidRDefault="00A81441" w:rsidP="005A4DED">
      <w:pPr>
        <w:spacing w:after="0" w:line="240" w:lineRule="auto"/>
        <w:ind w:firstLine="720"/>
        <w:jc w:val="both"/>
        <w:rPr>
          <w:rFonts w:ascii="Times New Roman" w:hAnsi="Times New Roman" w:cs="Times New Roman"/>
          <w:sz w:val="28"/>
          <w:szCs w:val="28"/>
        </w:rPr>
      </w:pPr>
      <w:r w:rsidRPr="005A4DED">
        <w:rPr>
          <w:rFonts w:ascii="Times New Roman" w:hAnsi="Times New Roman" w:cs="Times New Roman"/>
          <w:i/>
          <w:iCs/>
          <w:sz w:val="28"/>
          <w:szCs w:val="28"/>
        </w:rPr>
        <w:t xml:space="preserve"> </w:t>
      </w:r>
      <w:r w:rsidRPr="005A4DED">
        <w:rPr>
          <w:rFonts w:ascii="Times New Roman" w:hAnsi="Times New Roman" w:cs="Times New Roman"/>
          <w:sz w:val="28"/>
          <w:szCs w:val="28"/>
        </w:rPr>
        <w:t>Забезпечено по</w:t>
      </w:r>
      <w:r>
        <w:rPr>
          <w:rFonts w:ascii="Times New Roman" w:hAnsi="Times New Roman" w:cs="Times New Roman"/>
          <w:sz w:val="28"/>
          <w:szCs w:val="28"/>
        </w:rPr>
        <w:t>стійне  фінансування програми  “</w:t>
      </w:r>
      <w:r w:rsidRPr="005A4DED">
        <w:rPr>
          <w:rFonts w:ascii="Times New Roman" w:hAnsi="Times New Roman" w:cs="Times New Roman"/>
          <w:sz w:val="28"/>
          <w:szCs w:val="28"/>
        </w:rPr>
        <w:t>Шкільний автобус</w:t>
      </w:r>
      <w:r>
        <w:rPr>
          <w:rFonts w:ascii="Times New Roman" w:hAnsi="Times New Roman" w:cs="Times New Roman"/>
          <w:sz w:val="28"/>
          <w:szCs w:val="28"/>
        </w:rPr>
        <w:t>’’</w:t>
      </w:r>
      <w:r w:rsidRPr="005A4DED">
        <w:rPr>
          <w:rFonts w:ascii="Times New Roman" w:hAnsi="Times New Roman" w:cs="Times New Roman"/>
          <w:sz w:val="28"/>
          <w:szCs w:val="28"/>
        </w:rPr>
        <w:t>, а</w:t>
      </w:r>
      <w:r w:rsidRPr="005A4DED">
        <w:rPr>
          <w:rFonts w:ascii="Times New Roman" w:hAnsi="Times New Roman" w:cs="Times New Roman"/>
          <w:i/>
          <w:iCs/>
          <w:sz w:val="28"/>
          <w:szCs w:val="28"/>
        </w:rPr>
        <w:t xml:space="preserve">  </w:t>
      </w:r>
      <w:r w:rsidRPr="005A4DED">
        <w:rPr>
          <w:rFonts w:ascii="Times New Roman" w:hAnsi="Times New Roman" w:cs="Times New Roman"/>
          <w:sz w:val="28"/>
          <w:szCs w:val="28"/>
        </w:rPr>
        <w:t>це 213 тис. 152 грн. за 2012 рік,  на 2013 передбачено  342 778 грн.</w:t>
      </w:r>
    </w:p>
    <w:p w:rsidR="00A81441" w:rsidRPr="00737DD5" w:rsidRDefault="00A81441" w:rsidP="00A268E5">
      <w:pPr>
        <w:spacing w:after="0" w:line="240" w:lineRule="auto"/>
        <w:ind w:firstLine="540"/>
        <w:jc w:val="both"/>
        <w:rPr>
          <w:rFonts w:ascii="Times New Roman" w:hAnsi="Times New Roman" w:cs="Times New Roman"/>
          <w:color w:val="000000"/>
          <w:sz w:val="28"/>
          <w:szCs w:val="28"/>
        </w:rPr>
      </w:pPr>
      <w:r w:rsidRPr="00737DD5">
        <w:rPr>
          <w:rFonts w:ascii="Times New Roman" w:hAnsi="Times New Roman" w:cs="Times New Roman"/>
          <w:color w:val="000000"/>
          <w:sz w:val="28"/>
          <w:szCs w:val="28"/>
        </w:rPr>
        <w:t xml:space="preserve">Відділом освіти райдержадміністрації проведено моніторинг щодо забезпечення зберігання шкільних автобусів, їх щозмінного технічного огляду та передрейсового медичного огляду водіїв. </w:t>
      </w:r>
    </w:p>
    <w:p w:rsidR="00A81441" w:rsidRDefault="00A81441" w:rsidP="00A268E5">
      <w:pPr>
        <w:spacing w:after="0" w:line="240" w:lineRule="auto"/>
        <w:ind w:firstLine="708"/>
        <w:jc w:val="both"/>
        <w:rPr>
          <w:rFonts w:ascii="Times New Roman" w:hAnsi="Times New Roman" w:cs="Times New Roman"/>
          <w:color w:val="000000"/>
          <w:sz w:val="28"/>
          <w:szCs w:val="28"/>
        </w:rPr>
      </w:pPr>
      <w:r w:rsidRPr="00737DD5">
        <w:rPr>
          <w:rFonts w:ascii="Times New Roman" w:hAnsi="Times New Roman" w:cs="Times New Roman"/>
          <w:color w:val="000000"/>
          <w:sz w:val="28"/>
          <w:szCs w:val="28"/>
        </w:rPr>
        <w:t xml:space="preserve">За оперативною інформацією навчальних закладів загальна кількість учнів та дітей, які проживають на відстані більше </w:t>
      </w:r>
      <w:smartTag w:uri="urn:schemas-microsoft-com:office:smarttags" w:element="metricconverter">
        <w:smartTagPr>
          <w:attr w:name="ProductID" w:val="3 км"/>
        </w:smartTagPr>
        <w:r w:rsidRPr="00737DD5">
          <w:rPr>
            <w:rFonts w:ascii="Times New Roman" w:hAnsi="Times New Roman" w:cs="Times New Roman"/>
            <w:color w:val="000000"/>
            <w:sz w:val="28"/>
            <w:szCs w:val="28"/>
          </w:rPr>
          <w:t>3 км</w:t>
        </w:r>
      </w:smartTag>
      <w:r w:rsidRPr="00737DD5">
        <w:rPr>
          <w:rFonts w:ascii="Times New Roman" w:hAnsi="Times New Roman" w:cs="Times New Roman"/>
          <w:color w:val="000000"/>
          <w:sz w:val="28"/>
          <w:szCs w:val="28"/>
        </w:rPr>
        <w:t xml:space="preserve"> від навчально-виховних закладів і п</w:t>
      </w:r>
      <w:r>
        <w:rPr>
          <w:rFonts w:ascii="Times New Roman" w:hAnsi="Times New Roman" w:cs="Times New Roman"/>
          <w:color w:val="000000"/>
          <w:sz w:val="28"/>
          <w:szCs w:val="28"/>
        </w:rPr>
        <w:t>отребують підвезення, становить</w:t>
      </w:r>
      <w:r w:rsidRPr="00737DD5">
        <w:rPr>
          <w:rFonts w:ascii="Times New Roman" w:hAnsi="Times New Roman" w:cs="Times New Roman"/>
          <w:color w:val="000000"/>
          <w:sz w:val="28"/>
          <w:szCs w:val="28"/>
        </w:rPr>
        <w:t xml:space="preserve"> 1111 </w:t>
      </w:r>
      <w:r>
        <w:rPr>
          <w:rFonts w:ascii="Times New Roman" w:hAnsi="Times New Roman" w:cs="Times New Roman"/>
          <w:color w:val="000000"/>
          <w:sz w:val="28"/>
          <w:szCs w:val="28"/>
        </w:rPr>
        <w:t xml:space="preserve">учнів та 224 вчителі. </w:t>
      </w:r>
    </w:p>
    <w:p w:rsidR="00A81441" w:rsidRDefault="00A81441" w:rsidP="00A268E5">
      <w:pPr>
        <w:spacing w:after="0" w:line="240" w:lineRule="auto"/>
        <w:ind w:firstLine="708"/>
        <w:jc w:val="both"/>
        <w:rPr>
          <w:rFonts w:ascii="Times New Roman" w:hAnsi="Times New Roman" w:cs="Times New Roman"/>
          <w:color w:val="000000"/>
          <w:sz w:val="28"/>
          <w:szCs w:val="28"/>
        </w:rPr>
      </w:pPr>
      <w:r w:rsidRPr="003973A3">
        <w:rPr>
          <w:rFonts w:ascii="Times New Roman" w:hAnsi="Times New Roman" w:cs="Times New Roman"/>
          <w:color w:val="000000"/>
          <w:sz w:val="28"/>
          <w:szCs w:val="28"/>
        </w:rPr>
        <w:t>Районний парк  шкільних автобусів нараховував у 2012-2013 н</w:t>
      </w:r>
      <w:r>
        <w:rPr>
          <w:rFonts w:ascii="Times New Roman" w:hAnsi="Times New Roman" w:cs="Times New Roman"/>
          <w:color w:val="000000"/>
          <w:sz w:val="28"/>
          <w:szCs w:val="28"/>
        </w:rPr>
        <w:t>авчальному році  9 автобусів.  4</w:t>
      </w:r>
      <w:r w:rsidRPr="003973A3">
        <w:rPr>
          <w:rFonts w:ascii="Times New Roman" w:hAnsi="Times New Roman" w:cs="Times New Roman"/>
          <w:color w:val="000000"/>
          <w:sz w:val="28"/>
          <w:szCs w:val="28"/>
        </w:rPr>
        <w:t xml:space="preserve"> автобусів були придбані за кошти місцевого бюджету, </w:t>
      </w:r>
      <w:r>
        <w:rPr>
          <w:rFonts w:ascii="Times New Roman" w:hAnsi="Times New Roman" w:cs="Times New Roman"/>
          <w:color w:val="000000"/>
          <w:sz w:val="28"/>
          <w:szCs w:val="28"/>
        </w:rPr>
        <w:t>5</w:t>
      </w:r>
      <w:r w:rsidRPr="003973A3">
        <w:rPr>
          <w:rFonts w:ascii="Times New Roman" w:hAnsi="Times New Roman" w:cs="Times New Roman"/>
          <w:color w:val="000000"/>
          <w:sz w:val="28"/>
          <w:szCs w:val="28"/>
        </w:rPr>
        <w:t xml:space="preserve"> - за кошти державного бюджету: у</w:t>
      </w:r>
      <w:r>
        <w:rPr>
          <w:rFonts w:ascii="Times New Roman" w:hAnsi="Times New Roman" w:cs="Times New Roman"/>
          <w:color w:val="000000"/>
          <w:sz w:val="28"/>
          <w:szCs w:val="28"/>
        </w:rPr>
        <w:t xml:space="preserve">  Дерманський навчально-виховний комплекс  “</w:t>
      </w:r>
      <w:r w:rsidRPr="003973A3">
        <w:rPr>
          <w:rFonts w:ascii="Times New Roman" w:hAnsi="Times New Roman" w:cs="Times New Roman"/>
          <w:color w:val="000000"/>
          <w:sz w:val="28"/>
          <w:szCs w:val="28"/>
        </w:rPr>
        <w:t xml:space="preserve">загальноосвітня школа І ступеня- гімназія’’ (2004 рік), у  Ступнівський  навчально – виховний комплекс “загальноосвітня школа І-ІІ ступенів–агроліцей” (2009), Будеразьку </w:t>
      </w:r>
      <w:r>
        <w:rPr>
          <w:rFonts w:ascii="Times New Roman" w:hAnsi="Times New Roman" w:cs="Times New Roman"/>
          <w:color w:val="000000"/>
          <w:sz w:val="28"/>
          <w:szCs w:val="28"/>
        </w:rPr>
        <w:t xml:space="preserve">загальноосвітню школу І-ІІІ ступенів </w:t>
      </w:r>
      <w:r w:rsidRPr="003973A3">
        <w:rPr>
          <w:rFonts w:ascii="Times New Roman" w:hAnsi="Times New Roman" w:cs="Times New Roman"/>
          <w:color w:val="000000"/>
          <w:sz w:val="28"/>
          <w:szCs w:val="28"/>
        </w:rPr>
        <w:t>(2011), Гільчанську загальноосвітні школи І-ІІІ ступенів, Мізоцький навчально – виховний комплекс “загальноосвітня школа І-ІІ ступенів–ліцей” (2012). Наразі за кошти державного бюджету надійшли нові автобуси, які розприділенні у Спасівську, Копитк</w:t>
      </w:r>
      <w:r>
        <w:rPr>
          <w:rFonts w:ascii="Times New Roman" w:hAnsi="Times New Roman" w:cs="Times New Roman"/>
          <w:color w:val="000000"/>
          <w:sz w:val="28"/>
          <w:szCs w:val="28"/>
        </w:rPr>
        <w:t>івську та Г</w:t>
      </w:r>
      <w:r w:rsidRPr="003973A3">
        <w:rPr>
          <w:rFonts w:ascii="Times New Roman" w:hAnsi="Times New Roman" w:cs="Times New Roman"/>
          <w:color w:val="000000"/>
          <w:sz w:val="28"/>
          <w:szCs w:val="28"/>
        </w:rPr>
        <w:t>линську загальноосвітні навчальні заклади І-ІІІ ступенів. До 1 вересня чекаємо ав</w:t>
      </w:r>
      <w:r>
        <w:rPr>
          <w:rFonts w:ascii="Times New Roman" w:hAnsi="Times New Roman" w:cs="Times New Roman"/>
          <w:color w:val="000000"/>
          <w:sz w:val="28"/>
          <w:szCs w:val="28"/>
        </w:rPr>
        <w:t>тобус у Здовбицьку загальнооосвітню І-ІІІ ступенів.</w:t>
      </w:r>
      <w:r w:rsidRPr="003973A3">
        <w:rPr>
          <w:rFonts w:ascii="Times New Roman" w:hAnsi="Times New Roman" w:cs="Times New Roman"/>
          <w:color w:val="000000"/>
          <w:sz w:val="28"/>
          <w:szCs w:val="28"/>
        </w:rPr>
        <w:t xml:space="preserve"> Буде здійснено передачу транспортного закладу із Копитківської  </w:t>
      </w:r>
      <w:r>
        <w:rPr>
          <w:rFonts w:ascii="Times New Roman" w:hAnsi="Times New Roman" w:cs="Times New Roman"/>
          <w:color w:val="000000"/>
          <w:sz w:val="28"/>
          <w:szCs w:val="28"/>
        </w:rPr>
        <w:t>загальноосвітньої школи І-ІІІ ступенів</w:t>
      </w:r>
      <w:r w:rsidRPr="003973A3">
        <w:rPr>
          <w:rFonts w:ascii="Times New Roman" w:hAnsi="Times New Roman" w:cs="Times New Roman"/>
          <w:color w:val="000000"/>
          <w:sz w:val="28"/>
          <w:szCs w:val="28"/>
        </w:rPr>
        <w:t xml:space="preserve"> у Білашівський НВК.</w:t>
      </w:r>
      <w:r>
        <w:rPr>
          <w:rFonts w:ascii="Times New Roman" w:hAnsi="Times New Roman" w:cs="Times New Roman"/>
          <w:color w:val="000000"/>
          <w:sz w:val="28"/>
          <w:szCs w:val="28"/>
        </w:rPr>
        <w:t xml:space="preserve"> </w:t>
      </w:r>
    </w:p>
    <w:p w:rsidR="00A81441" w:rsidRPr="003973A3" w:rsidRDefault="00A81441" w:rsidP="00A268E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Розширення шкільного автопарку дасть можливість забезпечити підвіз до навчального закладу і додому 66 % учнів, у порівнянні 49 з минулим навчальним роком.</w:t>
      </w:r>
    </w:p>
    <w:p w:rsidR="00A81441" w:rsidRPr="00B8369F" w:rsidRDefault="00A81441" w:rsidP="00A268E5">
      <w:pPr>
        <w:spacing w:after="0" w:line="240" w:lineRule="auto"/>
        <w:ind w:firstLine="540"/>
        <w:jc w:val="both"/>
        <w:rPr>
          <w:rFonts w:ascii="Times New Roman" w:hAnsi="Times New Roman" w:cs="Times New Roman"/>
          <w:color w:val="FF0000"/>
          <w:sz w:val="28"/>
          <w:szCs w:val="28"/>
        </w:rPr>
      </w:pPr>
      <w:r w:rsidRPr="006D1A97">
        <w:rPr>
          <w:rFonts w:ascii="Times New Roman" w:hAnsi="Times New Roman" w:cs="Times New Roman"/>
          <w:color w:val="000000"/>
          <w:sz w:val="28"/>
          <w:szCs w:val="28"/>
        </w:rPr>
        <w:t>У зв’язку з розширенням мережі і кількості шкільних автобусів у навчальних закладах області зростає необхідність підвищеної уваги до їх безпечної експлуатації та технічного обслуговування. Упродовж 2012 року відділом освіти райдержадміністрації в ході комплексних та тематичних перевірок здійснювався контроль за зберіганням, передрейсовим технічним та медичним оглядами.</w:t>
      </w:r>
    </w:p>
    <w:p w:rsidR="00A81441" w:rsidRPr="006D1A97" w:rsidRDefault="00A81441" w:rsidP="00A268E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Установлено, що 33,3</w:t>
      </w:r>
      <w:r w:rsidRPr="006D1A97">
        <w:rPr>
          <w:rFonts w:ascii="Times New Roman" w:hAnsi="Times New Roman" w:cs="Times New Roman"/>
          <w:color w:val="000000"/>
          <w:sz w:val="28"/>
          <w:szCs w:val="28"/>
        </w:rPr>
        <w:t xml:space="preserve"> % шкільних автобусів зберігаються в гаражах навчальних закладів та підприємств, із якими укладені угоди</w:t>
      </w:r>
      <w:r>
        <w:rPr>
          <w:rFonts w:ascii="Times New Roman" w:hAnsi="Times New Roman" w:cs="Times New Roman"/>
          <w:color w:val="000000"/>
          <w:sz w:val="28"/>
          <w:szCs w:val="28"/>
        </w:rPr>
        <w:t>, решта -</w:t>
      </w:r>
      <w:r w:rsidRPr="006D1A97">
        <w:rPr>
          <w:rFonts w:ascii="Times New Roman" w:hAnsi="Times New Roman" w:cs="Times New Roman"/>
          <w:color w:val="000000"/>
          <w:sz w:val="28"/>
          <w:szCs w:val="28"/>
        </w:rPr>
        <w:t xml:space="preserve"> на територіях навчальних закладів. </w:t>
      </w:r>
    </w:p>
    <w:p w:rsidR="00A81441" w:rsidRPr="00B8369F" w:rsidRDefault="00A81441" w:rsidP="00A268E5">
      <w:pPr>
        <w:widowControl w:val="0"/>
        <w:autoSpaceDE w:val="0"/>
        <w:autoSpaceDN w:val="0"/>
        <w:spacing w:after="0" w:line="240" w:lineRule="auto"/>
        <w:ind w:firstLine="540"/>
        <w:jc w:val="both"/>
        <w:rPr>
          <w:rFonts w:ascii="Times New Roman" w:hAnsi="Times New Roman" w:cs="Times New Roman"/>
          <w:color w:val="FF0000"/>
          <w:sz w:val="28"/>
          <w:szCs w:val="28"/>
        </w:rPr>
      </w:pPr>
      <w:r w:rsidRPr="006D1A97">
        <w:rPr>
          <w:rFonts w:ascii="Times New Roman" w:hAnsi="Times New Roman" w:cs="Times New Roman"/>
          <w:color w:val="000000"/>
          <w:sz w:val="28"/>
          <w:szCs w:val="28"/>
        </w:rPr>
        <w:t>Передрейсовий технічний контроль проводиться відповідними фахівцями навчальних закладів та підприємств, із якими укладені відповідні договори.</w:t>
      </w:r>
      <w:r w:rsidRPr="00B8369F">
        <w:rPr>
          <w:rFonts w:ascii="Times New Roman" w:hAnsi="Times New Roman" w:cs="Times New Roman"/>
          <w:color w:val="FF0000"/>
          <w:sz w:val="28"/>
          <w:szCs w:val="28"/>
        </w:rPr>
        <w:t xml:space="preserve"> </w:t>
      </w:r>
      <w:r w:rsidRPr="006D1A97">
        <w:rPr>
          <w:rFonts w:ascii="Times New Roman" w:hAnsi="Times New Roman" w:cs="Times New Roman"/>
          <w:color w:val="000000"/>
          <w:sz w:val="28"/>
          <w:szCs w:val="28"/>
        </w:rPr>
        <w:t>Передрейсовий контроль стану здоров’я водіїв проводять медичні працівники навчальних закладів, лікарських амбулаторій, фельдшерсько-акушерських пунктів  та підприємств, із якими укладені договори.</w:t>
      </w:r>
      <w:r w:rsidRPr="00B8369F">
        <w:rPr>
          <w:rFonts w:ascii="Times New Roman" w:hAnsi="Times New Roman" w:cs="Times New Roman"/>
          <w:color w:val="FF0000"/>
          <w:sz w:val="28"/>
          <w:szCs w:val="28"/>
        </w:rPr>
        <w:t xml:space="preserve"> </w:t>
      </w:r>
    </w:p>
    <w:p w:rsidR="00A81441" w:rsidRDefault="00A81441" w:rsidP="00033950">
      <w:pPr>
        <w:spacing w:after="0" w:line="240" w:lineRule="auto"/>
        <w:jc w:val="center"/>
        <w:rPr>
          <w:rFonts w:ascii="Times New Roman" w:hAnsi="Times New Roman" w:cs="Times New Roman"/>
          <w:b/>
          <w:bCs/>
          <w:color w:val="000000"/>
          <w:sz w:val="28"/>
          <w:szCs w:val="28"/>
        </w:rPr>
      </w:pPr>
    </w:p>
    <w:p w:rsidR="00A81441" w:rsidRPr="00033950" w:rsidRDefault="00A81441" w:rsidP="00033950">
      <w:pPr>
        <w:spacing w:after="0" w:line="240" w:lineRule="auto"/>
        <w:jc w:val="center"/>
        <w:rPr>
          <w:rFonts w:ascii="Times New Roman" w:hAnsi="Times New Roman" w:cs="Times New Roman"/>
          <w:b/>
          <w:bCs/>
          <w:color w:val="000000"/>
          <w:sz w:val="28"/>
          <w:szCs w:val="28"/>
        </w:rPr>
      </w:pPr>
      <w:r w:rsidRPr="00033950">
        <w:rPr>
          <w:rFonts w:ascii="Times New Roman" w:hAnsi="Times New Roman" w:cs="Times New Roman"/>
          <w:b/>
          <w:bCs/>
          <w:color w:val="000000"/>
          <w:sz w:val="28"/>
          <w:szCs w:val="28"/>
        </w:rPr>
        <w:t>Фінанси</w:t>
      </w:r>
    </w:p>
    <w:p w:rsidR="00A81441" w:rsidRDefault="00A81441" w:rsidP="00033950">
      <w:pPr>
        <w:spacing w:line="240" w:lineRule="auto"/>
        <w:ind w:firstLine="720"/>
        <w:jc w:val="both"/>
        <w:rPr>
          <w:rFonts w:ascii="Times New Roman" w:hAnsi="Times New Roman" w:cs="Times New Roman"/>
          <w:sz w:val="28"/>
          <w:szCs w:val="28"/>
        </w:rPr>
      </w:pPr>
      <w:r w:rsidRPr="002D3627">
        <w:rPr>
          <w:rFonts w:ascii="Times New Roman" w:hAnsi="Times New Roman" w:cs="Times New Roman"/>
          <w:sz w:val="28"/>
          <w:szCs w:val="28"/>
        </w:rPr>
        <w:t>На утримання установ та закладів освіти по кошторису видатків загального фонду на 2012 рік заплановано з урахуванням змін 57961169, 00 грн. Надійшло коштів за звітній період 57747583,07 грн., що складає 99,6 %. Фактичні видатки становлять 57836701,77 грн., по спеціальному фонду - 2056378, 26 грн. Касові видатки минулого року по заробітній платі склали 37068699,69 грн.</w:t>
      </w:r>
    </w:p>
    <w:p w:rsidR="00A81441" w:rsidRPr="006D1A97" w:rsidRDefault="00A81441" w:rsidP="00B8369F">
      <w:pPr>
        <w:spacing w:after="0" w:line="240" w:lineRule="auto"/>
        <w:jc w:val="center"/>
        <w:rPr>
          <w:rFonts w:ascii="Times New Roman" w:hAnsi="Times New Roman" w:cs="Times New Roman"/>
          <w:b/>
          <w:bCs/>
          <w:color w:val="000000"/>
          <w:sz w:val="28"/>
          <w:szCs w:val="28"/>
        </w:rPr>
      </w:pPr>
      <w:r w:rsidRPr="006D1A97">
        <w:rPr>
          <w:rFonts w:ascii="Times New Roman" w:hAnsi="Times New Roman" w:cs="Times New Roman"/>
          <w:b/>
          <w:bCs/>
          <w:color w:val="000000"/>
          <w:sz w:val="28"/>
          <w:szCs w:val="28"/>
        </w:rPr>
        <w:t>Будівництво, капітальні ремонти, енергозберігаючі технології, підготовка до початку опалювального сезону, закріплення землі за навчальними закладами</w:t>
      </w:r>
    </w:p>
    <w:p w:rsidR="00A81441" w:rsidRPr="00B8369F" w:rsidRDefault="00A81441" w:rsidP="00B8369F">
      <w:pPr>
        <w:tabs>
          <w:tab w:val="left" w:pos="540"/>
        </w:tabs>
        <w:spacing w:after="0" w:line="240" w:lineRule="auto"/>
        <w:ind w:firstLine="540"/>
        <w:jc w:val="both"/>
        <w:rPr>
          <w:rFonts w:ascii="Times New Roman" w:hAnsi="Times New Roman" w:cs="Times New Roman"/>
          <w:color w:val="FF0000"/>
          <w:sz w:val="28"/>
          <w:szCs w:val="28"/>
        </w:rPr>
      </w:pPr>
      <w:r w:rsidRPr="006D1A97">
        <w:rPr>
          <w:rFonts w:ascii="Times New Roman" w:hAnsi="Times New Roman" w:cs="Times New Roman"/>
          <w:color w:val="000000"/>
          <w:sz w:val="28"/>
          <w:szCs w:val="28"/>
        </w:rPr>
        <w:t>Матеріально-технічна база загальноосвітніх навчальних закладів району максимально забезпечує  умови навчально-виховного процесу.</w:t>
      </w:r>
    </w:p>
    <w:p w:rsidR="00A81441" w:rsidRPr="00370AAB" w:rsidRDefault="00A81441" w:rsidP="00B8369F">
      <w:pPr>
        <w:pStyle w:val="NormalWeb"/>
        <w:tabs>
          <w:tab w:val="left" w:pos="540"/>
        </w:tabs>
        <w:spacing w:before="0" w:beforeAutospacing="0" w:after="0" w:afterAutospacing="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70AAB">
        <w:rPr>
          <w:rFonts w:ascii="Times New Roman" w:hAnsi="Times New Roman" w:cs="Times New Roman"/>
          <w:sz w:val="28"/>
          <w:szCs w:val="28"/>
          <w:lang w:val="uk-UA"/>
        </w:rPr>
        <w:t>а стадії незавершеного будівництва ще залишається 2 школи (із 12 у облас</w:t>
      </w:r>
      <w:r>
        <w:rPr>
          <w:rFonts w:ascii="Times New Roman" w:hAnsi="Times New Roman" w:cs="Times New Roman"/>
          <w:sz w:val="28"/>
          <w:szCs w:val="28"/>
          <w:lang w:val="uk-UA"/>
        </w:rPr>
        <w:t>ті). Це Миротинська загальноосвітня школа І-ІІ ступенів та Здолбунівська загальноосвітня школа І-ІІІ ступенів</w:t>
      </w:r>
      <w:r w:rsidRPr="00370AAB">
        <w:rPr>
          <w:rFonts w:ascii="Times New Roman" w:hAnsi="Times New Roman" w:cs="Times New Roman"/>
          <w:sz w:val="28"/>
          <w:szCs w:val="28"/>
          <w:lang w:val="uk-UA"/>
        </w:rPr>
        <w:t xml:space="preserve"> №3.</w:t>
      </w:r>
    </w:p>
    <w:p w:rsidR="00A81441" w:rsidRPr="00370AAB" w:rsidRDefault="00A81441" w:rsidP="00B8369F">
      <w:pPr>
        <w:tabs>
          <w:tab w:val="left" w:pos="0"/>
          <w:tab w:val="left" w:pos="540"/>
          <w:tab w:val="num" w:pos="720"/>
          <w:tab w:val="left" w:pos="226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Окремі приміщення</w:t>
      </w:r>
      <w:r w:rsidRPr="00370AAB">
        <w:rPr>
          <w:rFonts w:ascii="Times New Roman" w:hAnsi="Times New Roman" w:cs="Times New Roman"/>
          <w:sz w:val="28"/>
          <w:szCs w:val="28"/>
        </w:rPr>
        <w:t xml:space="preserve"> 5 загальноосвітніх шкіл району </w:t>
      </w:r>
      <w:r>
        <w:rPr>
          <w:rFonts w:ascii="Times New Roman" w:hAnsi="Times New Roman" w:cs="Times New Roman"/>
          <w:sz w:val="28"/>
          <w:szCs w:val="28"/>
        </w:rPr>
        <w:t xml:space="preserve">знаходяться </w:t>
      </w:r>
      <w:r w:rsidRPr="00370AAB">
        <w:rPr>
          <w:rFonts w:ascii="Times New Roman" w:hAnsi="Times New Roman" w:cs="Times New Roman"/>
          <w:sz w:val="28"/>
          <w:szCs w:val="28"/>
        </w:rPr>
        <w:t xml:space="preserve">у аварійному стані та потребують капітального ремонту. </w:t>
      </w:r>
    </w:p>
    <w:p w:rsidR="00A81441" w:rsidRDefault="00A81441" w:rsidP="00033950">
      <w:pPr>
        <w:pStyle w:val="BodyText"/>
        <w:tabs>
          <w:tab w:val="left" w:pos="540"/>
        </w:tabs>
        <w:spacing w:line="240" w:lineRule="auto"/>
        <w:ind w:firstLine="540"/>
        <w:rPr>
          <w:rFonts w:ascii="Times New Roman" w:hAnsi="Times New Roman" w:cs="Times New Roman"/>
        </w:rPr>
      </w:pPr>
      <w:r w:rsidRPr="00331581">
        <w:rPr>
          <w:rFonts w:ascii="Times New Roman" w:hAnsi="Times New Roman" w:cs="Times New Roman"/>
        </w:rPr>
        <w:t>У всіх навчальних закладах району проведено поточний ремонт, у 3 ЗОШ – капітальний ремонт спортивних залів (</w:t>
      </w:r>
      <w:r>
        <w:rPr>
          <w:rFonts w:ascii="Times New Roman" w:hAnsi="Times New Roman" w:cs="Times New Roman"/>
        </w:rPr>
        <w:t xml:space="preserve"> Здолбунівська загальноосвітня школа </w:t>
      </w:r>
      <w:r w:rsidRPr="00331581">
        <w:rPr>
          <w:rFonts w:ascii="Times New Roman" w:hAnsi="Times New Roman" w:cs="Times New Roman"/>
        </w:rPr>
        <w:t xml:space="preserve"> І-ІІІ ст</w:t>
      </w:r>
      <w:r>
        <w:rPr>
          <w:rFonts w:ascii="Times New Roman" w:hAnsi="Times New Roman" w:cs="Times New Roman"/>
        </w:rPr>
        <w:t>упенів</w:t>
      </w:r>
      <w:r w:rsidRPr="00331581">
        <w:rPr>
          <w:rFonts w:ascii="Times New Roman" w:hAnsi="Times New Roman" w:cs="Times New Roman"/>
        </w:rPr>
        <w:t xml:space="preserve"> №4, Уїздецька та Здовбицька </w:t>
      </w:r>
      <w:r>
        <w:rPr>
          <w:rFonts w:ascii="Times New Roman" w:hAnsi="Times New Roman" w:cs="Times New Roman"/>
        </w:rPr>
        <w:t>загальноосвітні школи І-ІІІ ступенів</w:t>
      </w:r>
      <w:r w:rsidRPr="00331581">
        <w:rPr>
          <w:rFonts w:ascii="Times New Roman" w:hAnsi="Times New Roman" w:cs="Times New Roman"/>
        </w:rPr>
        <w:t>), забезпечується облаштування теплих туалетів у 9</w:t>
      </w:r>
      <w:r>
        <w:rPr>
          <w:rFonts w:ascii="Times New Roman" w:hAnsi="Times New Roman" w:cs="Times New Roman"/>
        </w:rPr>
        <w:t xml:space="preserve"> </w:t>
      </w:r>
      <w:r w:rsidRPr="00331581">
        <w:rPr>
          <w:rFonts w:ascii="Times New Roman" w:hAnsi="Times New Roman" w:cs="Times New Roman"/>
        </w:rPr>
        <w:t>загальноосвітніх закладах.</w:t>
      </w:r>
    </w:p>
    <w:p w:rsidR="00A81441" w:rsidRPr="00331581" w:rsidRDefault="00A81441" w:rsidP="00033950">
      <w:pPr>
        <w:spacing w:after="0" w:line="240" w:lineRule="auto"/>
        <w:ind w:firstLine="284"/>
        <w:jc w:val="both"/>
        <w:rPr>
          <w:rFonts w:ascii="Times New Roman" w:hAnsi="Times New Roman" w:cs="Times New Roman"/>
          <w:sz w:val="28"/>
          <w:szCs w:val="28"/>
        </w:rPr>
      </w:pPr>
      <w:r w:rsidRPr="0083784F">
        <w:rPr>
          <w:sz w:val="28"/>
          <w:szCs w:val="28"/>
        </w:rPr>
        <w:t xml:space="preserve">    </w:t>
      </w:r>
      <w:r w:rsidRPr="00F21067">
        <w:rPr>
          <w:rFonts w:ascii="Times New Roman" w:hAnsi="Times New Roman" w:cs="Times New Roman"/>
          <w:sz w:val="28"/>
          <w:szCs w:val="28"/>
        </w:rPr>
        <w:t>Із метою ефективного використання енергоресурсів,</w:t>
      </w:r>
      <w:r w:rsidRPr="0083784F">
        <w:rPr>
          <w:sz w:val="28"/>
          <w:szCs w:val="28"/>
        </w:rPr>
        <w:t xml:space="preserve"> </w:t>
      </w:r>
      <w:r>
        <w:rPr>
          <w:rFonts w:ascii="Times New Roman" w:hAnsi="Times New Roman" w:cs="Times New Roman"/>
          <w:sz w:val="28"/>
          <w:szCs w:val="28"/>
        </w:rPr>
        <w:t>в</w:t>
      </w:r>
      <w:r w:rsidRPr="00331581">
        <w:rPr>
          <w:rFonts w:ascii="Times New Roman" w:hAnsi="Times New Roman" w:cs="Times New Roman"/>
          <w:sz w:val="28"/>
          <w:szCs w:val="28"/>
        </w:rPr>
        <w:t>ідповідно до програми економічного та соціального розвитку Здолбунівського району на 2012 рік виконано роботи по будівництву котельні на твердому паливі та заміну мереж опалення Дерманського</w:t>
      </w:r>
      <w:r>
        <w:rPr>
          <w:rFonts w:ascii="Times New Roman" w:hAnsi="Times New Roman" w:cs="Times New Roman"/>
          <w:sz w:val="28"/>
          <w:szCs w:val="28"/>
        </w:rPr>
        <w:t xml:space="preserve"> навчально-виховного комплексу “</w:t>
      </w:r>
      <w:r w:rsidRPr="00331581">
        <w:rPr>
          <w:rFonts w:ascii="Times New Roman" w:hAnsi="Times New Roman" w:cs="Times New Roman"/>
          <w:sz w:val="28"/>
          <w:szCs w:val="28"/>
        </w:rPr>
        <w:t>загальноосвітня школа І ступеня-гімназія</w:t>
      </w:r>
      <w:r>
        <w:rPr>
          <w:rFonts w:ascii="Times New Roman" w:hAnsi="Times New Roman" w:cs="Times New Roman"/>
          <w:sz w:val="28"/>
          <w:szCs w:val="28"/>
        </w:rPr>
        <w:t>’’</w:t>
      </w:r>
      <w:r w:rsidRPr="00331581">
        <w:rPr>
          <w:rFonts w:ascii="Times New Roman" w:hAnsi="Times New Roman" w:cs="Times New Roman"/>
          <w:sz w:val="28"/>
          <w:szCs w:val="28"/>
        </w:rPr>
        <w:t>, вартість якої  відповідно до  проектно-кошторисної документації становить 1533.625 тис. грн., у 2012 році роботи виконано на суму 1065673,78 грн. та</w:t>
      </w:r>
      <w:r w:rsidRPr="00331581">
        <w:rPr>
          <w:rFonts w:ascii="Times New Roman" w:hAnsi="Times New Roman" w:cs="Times New Roman"/>
          <w:b/>
          <w:bCs/>
          <w:sz w:val="28"/>
          <w:szCs w:val="28"/>
        </w:rPr>
        <w:t xml:space="preserve"> </w:t>
      </w:r>
      <w:r w:rsidRPr="00331581">
        <w:rPr>
          <w:rFonts w:ascii="Times New Roman" w:hAnsi="Times New Roman" w:cs="Times New Roman"/>
          <w:sz w:val="28"/>
          <w:szCs w:val="28"/>
        </w:rPr>
        <w:t>проведено реконструкцію системи опалення в Ступнівському</w:t>
      </w:r>
      <w:r>
        <w:rPr>
          <w:rFonts w:ascii="Times New Roman" w:hAnsi="Times New Roman" w:cs="Times New Roman"/>
          <w:sz w:val="28"/>
          <w:szCs w:val="28"/>
        </w:rPr>
        <w:t xml:space="preserve"> навчально-виховному комплексі “</w:t>
      </w:r>
      <w:r w:rsidRPr="00331581">
        <w:rPr>
          <w:rFonts w:ascii="Times New Roman" w:hAnsi="Times New Roman" w:cs="Times New Roman"/>
          <w:sz w:val="28"/>
          <w:szCs w:val="28"/>
        </w:rPr>
        <w:t>загальноосвітня школа І-ІІ ступенів-агроліцей</w:t>
      </w:r>
      <w:r>
        <w:rPr>
          <w:rFonts w:ascii="Times New Roman" w:hAnsi="Times New Roman" w:cs="Times New Roman"/>
          <w:sz w:val="28"/>
          <w:szCs w:val="28"/>
        </w:rPr>
        <w:t>’’</w:t>
      </w:r>
      <w:r w:rsidRPr="00331581">
        <w:rPr>
          <w:rFonts w:ascii="Times New Roman" w:hAnsi="Times New Roman" w:cs="Times New Roman"/>
          <w:sz w:val="28"/>
          <w:szCs w:val="28"/>
        </w:rPr>
        <w:t>. Сума за проектно-кошторисною документацією склала 991 тис.405 грн., а в 2012 році виділено 500 тис. грн.  Значна робота проведена по реконструкції топкової на газ</w:t>
      </w:r>
      <w:r>
        <w:rPr>
          <w:rFonts w:ascii="Times New Roman" w:hAnsi="Times New Roman" w:cs="Times New Roman"/>
          <w:sz w:val="28"/>
          <w:szCs w:val="28"/>
        </w:rPr>
        <w:t xml:space="preserve">овому паливі Здолбунівської загальноосвітньої школи </w:t>
      </w:r>
      <w:r w:rsidRPr="00331581">
        <w:rPr>
          <w:rFonts w:ascii="Times New Roman" w:hAnsi="Times New Roman" w:cs="Times New Roman"/>
          <w:sz w:val="28"/>
          <w:szCs w:val="28"/>
        </w:rPr>
        <w:t>І-ІІІ ступенів № 5 за сприянн</w:t>
      </w:r>
      <w:r>
        <w:rPr>
          <w:rFonts w:ascii="Times New Roman" w:hAnsi="Times New Roman" w:cs="Times New Roman"/>
          <w:sz w:val="28"/>
          <w:szCs w:val="28"/>
        </w:rPr>
        <w:t>я обласного Благодійного фонду “</w:t>
      </w:r>
      <w:r w:rsidRPr="00331581">
        <w:rPr>
          <w:rFonts w:ascii="Times New Roman" w:hAnsi="Times New Roman" w:cs="Times New Roman"/>
          <w:sz w:val="28"/>
          <w:szCs w:val="28"/>
        </w:rPr>
        <w:t>Любіть Україну</w:t>
      </w:r>
      <w:r>
        <w:rPr>
          <w:rFonts w:ascii="Times New Roman" w:hAnsi="Times New Roman" w:cs="Times New Roman"/>
          <w:sz w:val="28"/>
          <w:szCs w:val="28"/>
        </w:rPr>
        <w:t>’’</w:t>
      </w:r>
      <w:r w:rsidRPr="00331581">
        <w:rPr>
          <w:rFonts w:ascii="Times New Roman" w:hAnsi="Times New Roman" w:cs="Times New Roman"/>
          <w:sz w:val="28"/>
          <w:szCs w:val="28"/>
        </w:rPr>
        <w:t xml:space="preserve">: замінено два котли, проведено налагоджувальні роботи на загальну суму 62 тис. грн. Проведено  опорядження у даному закладі  фасаду двох приміщень. </w:t>
      </w:r>
    </w:p>
    <w:p w:rsidR="00A81441" w:rsidRPr="00F21067" w:rsidRDefault="00A81441" w:rsidP="00033950">
      <w:pPr>
        <w:pStyle w:val="BodyText"/>
        <w:tabs>
          <w:tab w:val="left" w:pos="540"/>
        </w:tabs>
        <w:spacing w:line="240" w:lineRule="auto"/>
        <w:ind w:firstLine="540"/>
        <w:rPr>
          <w:rFonts w:ascii="Times New Roman" w:hAnsi="Times New Roman" w:cs="Times New Roman"/>
        </w:rPr>
      </w:pPr>
      <w:r w:rsidRPr="00F21067">
        <w:rPr>
          <w:rFonts w:ascii="Times New Roman" w:hAnsi="Times New Roman" w:cs="Times New Roman"/>
        </w:rPr>
        <w:t>На даний час проводяться роботи по заміні системи опалення та будівництві топкової на твердому п</w:t>
      </w:r>
      <w:r>
        <w:rPr>
          <w:rFonts w:ascii="Times New Roman" w:hAnsi="Times New Roman" w:cs="Times New Roman"/>
        </w:rPr>
        <w:t>аливі у Бущанській загальноосвітній школі І-ІІІ ступенів</w:t>
      </w:r>
      <w:r w:rsidRPr="00F21067">
        <w:rPr>
          <w:rFonts w:ascii="Times New Roman" w:hAnsi="Times New Roman" w:cs="Times New Roman"/>
        </w:rPr>
        <w:t>, що планується завершити до початку опалювального сезону.</w:t>
      </w:r>
    </w:p>
    <w:p w:rsidR="00A81441" w:rsidRPr="001B7061" w:rsidRDefault="00A81441" w:rsidP="00033950">
      <w:pPr>
        <w:pStyle w:val="Style6"/>
        <w:widowControl/>
        <w:spacing w:line="240" w:lineRule="auto"/>
        <w:ind w:firstLine="708"/>
        <w:rPr>
          <w:rStyle w:val="FontStyle12"/>
          <w:sz w:val="28"/>
          <w:szCs w:val="28"/>
          <w:lang w:val="uk-UA"/>
        </w:rPr>
      </w:pPr>
      <w:r w:rsidRPr="001B7061">
        <w:rPr>
          <w:rStyle w:val="FontStyle12"/>
          <w:sz w:val="28"/>
          <w:szCs w:val="28"/>
        </w:rPr>
        <w:t xml:space="preserve">Виготовлено проектно-кошторисну документацію </w:t>
      </w:r>
      <w:r w:rsidRPr="001B7061">
        <w:rPr>
          <w:rStyle w:val="FontStyle12"/>
          <w:sz w:val="28"/>
          <w:szCs w:val="28"/>
          <w:lang w:val="uk-UA"/>
        </w:rPr>
        <w:t xml:space="preserve">та завершується </w:t>
      </w:r>
      <w:r w:rsidRPr="001B7061">
        <w:rPr>
          <w:rStyle w:val="FontStyle12"/>
          <w:sz w:val="28"/>
          <w:szCs w:val="28"/>
        </w:rPr>
        <w:t>капітальн</w:t>
      </w:r>
      <w:r w:rsidRPr="001B7061">
        <w:rPr>
          <w:rStyle w:val="FontStyle12"/>
          <w:sz w:val="28"/>
          <w:szCs w:val="28"/>
          <w:lang w:val="uk-UA"/>
        </w:rPr>
        <w:t>ий</w:t>
      </w:r>
      <w:r w:rsidRPr="001B7061">
        <w:rPr>
          <w:rStyle w:val="FontStyle12"/>
          <w:sz w:val="28"/>
          <w:szCs w:val="28"/>
        </w:rPr>
        <w:t xml:space="preserve"> ремонт фасаду Дерманського</w:t>
      </w:r>
      <w:r>
        <w:rPr>
          <w:rStyle w:val="FontStyle12"/>
          <w:sz w:val="28"/>
          <w:szCs w:val="28"/>
        </w:rPr>
        <w:t xml:space="preserve"> навчально-виховного комплексу </w:t>
      </w:r>
      <w:r>
        <w:rPr>
          <w:rStyle w:val="FontStyle12"/>
          <w:sz w:val="28"/>
          <w:szCs w:val="28"/>
          <w:lang w:val="uk-UA"/>
        </w:rPr>
        <w:t>“</w:t>
      </w:r>
      <w:r w:rsidRPr="001B7061">
        <w:rPr>
          <w:rStyle w:val="FontStyle12"/>
          <w:sz w:val="28"/>
          <w:szCs w:val="28"/>
        </w:rPr>
        <w:t>загальноосв</w:t>
      </w:r>
      <w:r>
        <w:rPr>
          <w:rStyle w:val="FontStyle12"/>
          <w:sz w:val="28"/>
          <w:szCs w:val="28"/>
        </w:rPr>
        <w:t>ітня школа І ступеня – гімназія</w:t>
      </w:r>
      <w:r>
        <w:rPr>
          <w:rStyle w:val="FontStyle12"/>
          <w:sz w:val="28"/>
          <w:szCs w:val="28"/>
          <w:lang w:val="uk-UA"/>
        </w:rPr>
        <w:t>’’</w:t>
      </w:r>
      <w:r w:rsidRPr="001B7061">
        <w:rPr>
          <w:rStyle w:val="FontStyle12"/>
          <w:sz w:val="28"/>
          <w:szCs w:val="28"/>
        </w:rPr>
        <w:t xml:space="preserve"> </w:t>
      </w:r>
      <w:r w:rsidRPr="001B7061">
        <w:rPr>
          <w:rStyle w:val="FontStyle12"/>
          <w:sz w:val="28"/>
          <w:szCs w:val="28"/>
          <w:lang w:val="uk-UA"/>
        </w:rPr>
        <w:t>.</w:t>
      </w:r>
    </w:p>
    <w:p w:rsidR="00A81441" w:rsidRPr="003E67CB" w:rsidRDefault="00A81441" w:rsidP="00033950">
      <w:pPr>
        <w:pStyle w:val="2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E67CB">
        <w:rPr>
          <w:rFonts w:ascii="Times New Roman" w:hAnsi="Times New Roman" w:cs="Times New Roman"/>
          <w:sz w:val="28"/>
          <w:szCs w:val="28"/>
          <w:lang w:val="uk-UA"/>
        </w:rPr>
        <w:t xml:space="preserve">Проте, в освітянській галузі є ряд невирішених питань, що потребують негайного виконання. </w:t>
      </w:r>
      <w:r>
        <w:rPr>
          <w:rFonts w:ascii="Times New Roman" w:hAnsi="Times New Roman" w:cs="Times New Roman"/>
          <w:sz w:val="28"/>
          <w:szCs w:val="28"/>
          <w:lang w:val="uk-UA"/>
        </w:rPr>
        <w:t>Потребує</w:t>
      </w:r>
      <w:r w:rsidRPr="003E67CB">
        <w:rPr>
          <w:rFonts w:ascii="Times New Roman" w:hAnsi="Times New Roman" w:cs="Times New Roman"/>
          <w:sz w:val="28"/>
          <w:szCs w:val="28"/>
          <w:lang w:val="uk-UA"/>
        </w:rPr>
        <w:t xml:space="preserve"> капітального ремонту  котельн</w:t>
      </w:r>
      <w:r>
        <w:rPr>
          <w:rFonts w:ascii="Times New Roman" w:hAnsi="Times New Roman" w:cs="Times New Roman"/>
          <w:sz w:val="28"/>
          <w:szCs w:val="28"/>
          <w:lang w:val="uk-UA"/>
        </w:rPr>
        <w:t>я</w:t>
      </w:r>
      <w:r w:rsidRPr="003E67CB">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Маломощаницької загальноосвітньої шко</w:t>
      </w:r>
      <w:r w:rsidRPr="003E67CB">
        <w:rPr>
          <w:rFonts w:ascii="Times New Roman" w:hAnsi="Times New Roman" w:cs="Times New Roman"/>
          <w:sz w:val="28"/>
          <w:szCs w:val="28"/>
          <w:lang w:val="uk-UA"/>
        </w:rPr>
        <w:t>л</w:t>
      </w:r>
      <w:r>
        <w:rPr>
          <w:rFonts w:ascii="Times New Roman" w:hAnsi="Times New Roman" w:cs="Times New Roman"/>
          <w:sz w:val="28"/>
          <w:szCs w:val="28"/>
          <w:lang w:val="uk-UA"/>
        </w:rPr>
        <w:t>и</w:t>
      </w:r>
      <w:r w:rsidRPr="003E67CB">
        <w:rPr>
          <w:rFonts w:ascii="Times New Roman" w:hAnsi="Times New Roman" w:cs="Times New Roman"/>
          <w:sz w:val="28"/>
          <w:szCs w:val="28"/>
          <w:lang w:val="uk-UA"/>
        </w:rPr>
        <w:t xml:space="preserve"> І-ІІ ступенів та облаштування нових котелен</w:t>
      </w:r>
      <w:r>
        <w:rPr>
          <w:rFonts w:ascii="Times New Roman" w:hAnsi="Times New Roman" w:cs="Times New Roman"/>
          <w:sz w:val="28"/>
          <w:szCs w:val="28"/>
          <w:lang w:val="uk-UA"/>
        </w:rPr>
        <w:t>ь</w:t>
      </w:r>
      <w:r w:rsidRPr="003E67CB">
        <w:rPr>
          <w:rFonts w:ascii="Times New Roman" w:hAnsi="Times New Roman" w:cs="Times New Roman"/>
          <w:sz w:val="28"/>
          <w:szCs w:val="28"/>
          <w:lang w:val="uk-UA"/>
        </w:rPr>
        <w:t xml:space="preserve"> у Бущанській загальноосвітній школі І-ІІІ ступенів</w:t>
      </w:r>
      <w:r>
        <w:rPr>
          <w:rFonts w:ascii="Times New Roman" w:hAnsi="Times New Roman" w:cs="Times New Roman"/>
          <w:sz w:val="28"/>
          <w:szCs w:val="28"/>
          <w:lang w:val="uk-UA"/>
        </w:rPr>
        <w:t xml:space="preserve"> і Суємській загальноосвітній школі І-ІІ ступенів</w:t>
      </w:r>
      <w:r w:rsidRPr="003E67CB">
        <w:rPr>
          <w:rFonts w:ascii="Times New Roman" w:hAnsi="Times New Roman" w:cs="Times New Roman"/>
          <w:sz w:val="28"/>
          <w:szCs w:val="28"/>
          <w:lang w:val="uk-UA"/>
        </w:rPr>
        <w:t xml:space="preserve">. </w:t>
      </w:r>
    </w:p>
    <w:p w:rsidR="00A81441" w:rsidRPr="001B7061" w:rsidRDefault="00A81441" w:rsidP="00033950">
      <w:pPr>
        <w:tabs>
          <w:tab w:val="left" w:pos="540"/>
        </w:tabs>
        <w:spacing w:after="0" w:line="240" w:lineRule="auto"/>
        <w:ind w:firstLine="540"/>
        <w:jc w:val="both"/>
        <w:rPr>
          <w:rFonts w:ascii="Times New Roman" w:hAnsi="Times New Roman" w:cs="Times New Roman"/>
          <w:sz w:val="28"/>
          <w:szCs w:val="28"/>
        </w:rPr>
      </w:pPr>
      <w:r w:rsidRPr="001B7061">
        <w:rPr>
          <w:rFonts w:ascii="Times New Roman" w:hAnsi="Times New Roman" w:cs="Times New Roman"/>
          <w:sz w:val="28"/>
          <w:szCs w:val="28"/>
        </w:rPr>
        <w:t xml:space="preserve">Станом на 1 </w:t>
      </w:r>
      <w:r>
        <w:rPr>
          <w:rFonts w:ascii="Times New Roman" w:hAnsi="Times New Roman" w:cs="Times New Roman"/>
          <w:sz w:val="28"/>
          <w:szCs w:val="28"/>
        </w:rPr>
        <w:t>серпня</w:t>
      </w:r>
      <w:r w:rsidRPr="001B7061">
        <w:rPr>
          <w:rFonts w:ascii="Times New Roman" w:hAnsi="Times New Roman" w:cs="Times New Roman"/>
          <w:sz w:val="28"/>
          <w:szCs w:val="28"/>
        </w:rPr>
        <w:t xml:space="preserve"> 2013 року виготовлено державні акти права власності на земельні ділянки у 19 навчальних закладах</w:t>
      </w:r>
      <w:r>
        <w:rPr>
          <w:rFonts w:ascii="Times New Roman" w:hAnsi="Times New Roman" w:cs="Times New Roman"/>
          <w:sz w:val="28"/>
          <w:szCs w:val="28"/>
        </w:rPr>
        <w:t xml:space="preserve"> </w:t>
      </w:r>
      <w:r w:rsidRPr="001B7061">
        <w:rPr>
          <w:rFonts w:ascii="Times New Roman" w:hAnsi="Times New Roman" w:cs="Times New Roman"/>
          <w:sz w:val="28"/>
          <w:szCs w:val="28"/>
        </w:rPr>
        <w:t xml:space="preserve">району (на стадії виготовлення 2 акти). </w:t>
      </w:r>
    </w:p>
    <w:p w:rsidR="00A81441" w:rsidRPr="00B8369F" w:rsidRDefault="00A81441" w:rsidP="00033950">
      <w:pPr>
        <w:pStyle w:val="BodyText"/>
        <w:tabs>
          <w:tab w:val="left" w:pos="540"/>
        </w:tabs>
        <w:spacing w:line="240" w:lineRule="auto"/>
        <w:ind w:firstLine="540"/>
        <w:rPr>
          <w:rFonts w:ascii="Times New Roman" w:hAnsi="Times New Roman" w:cs="Times New Roman"/>
          <w:color w:val="FF0000"/>
        </w:rPr>
      </w:pPr>
      <w:r w:rsidRPr="001B7061">
        <w:rPr>
          <w:rFonts w:ascii="Times New Roman" w:hAnsi="Times New Roman" w:cs="Times New Roman"/>
        </w:rPr>
        <w:t>Одним із важливих напрямків роботи навчальних закладів є  підготовка їх до роботи в осінньо-зимовий період, а також забезпечення установ освіти твердим паливом.</w:t>
      </w:r>
      <w:r w:rsidRPr="00B8369F">
        <w:rPr>
          <w:rFonts w:ascii="Times New Roman" w:hAnsi="Times New Roman" w:cs="Times New Roman"/>
          <w:color w:val="FF0000"/>
        </w:rPr>
        <w:t xml:space="preserve"> </w:t>
      </w:r>
      <w:r w:rsidRPr="001B7061">
        <w:rPr>
          <w:rFonts w:ascii="Times New Roman" w:hAnsi="Times New Roman" w:cs="Times New Roman"/>
        </w:rPr>
        <w:t>Розпорядженням голови районної державної адміністрації затверджено ліміти на споживання теплової, електричної енергії, природного газу, води та інших видів паливо-енергетичних ресурсів. Згідно з кошторисними призначеннями проводиться закупівля твердого палива за результатами проведених тендерів.</w:t>
      </w:r>
      <w:r w:rsidRPr="00B8369F">
        <w:rPr>
          <w:rFonts w:ascii="Times New Roman" w:hAnsi="Times New Roman" w:cs="Times New Roman"/>
          <w:color w:val="FF0000"/>
        </w:rPr>
        <w:t xml:space="preserve"> </w:t>
      </w:r>
    </w:p>
    <w:p w:rsidR="00A81441" w:rsidRPr="001B7061" w:rsidRDefault="00A81441" w:rsidP="00033950">
      <w:pPr>
        <w:spacing w:after="0" w:line="240" w:lineRule="auto"/>
        <w:ind w:firstLine="540"/>
        <w:jc w:val="both"/>
        <w:rPr>
          <w:rFonts w:ascii="Times New Roman" w:hAnsi="Times New Roman" w:cs="Times New Roman"/>
          <w:sz w:val="28"/>
          <w:szCs w:val="28"/>
        </w:rPr>
      </w:pPr>
      <w:r w:rsidRPr="002D3627">
        <w:rPr>
          <w:rFonts w:ascii="Times New Roman" w:hAnsi="Times New Roman" w:cs="Times New Roman"/>
          <w:sz w:val="28"/>
          <w:szCs w:val="28"/>
        </w:rPr>
        <w:t>Потреба на 2013 рік складає</w:t>
      </w:r>
      <w:r>
        <w:rPr>
          <w:rFonts w:ascii="Times New Roman" w:hAnsi="Times New Roman" w:cs="Times New Roman"/>
          <w:sz w:val="28"/>
          <w:szCs w:val="28"/>
        </w:rPr>
        <w:t>:</w:t>
      </w:r>
      <w:r w:rsidRPr="002D3627">
        <w:rPr>
          <w:rFonts w:ascii="Times New Roman" w:hAnsi="Times New Roman" w:cs="Times New Roman"/>
          <w:sz w:val="28"/>
          <w:szCs w:val="28"/>
        </w:rPr>
        <w:t xml:space="preserve"> </w:t>
      </w:r>
      <w:r>
        <w:rPr>
          <w:rFonts w:ascii="Times New Roman" w:hAnsi="Times New Roman" w:cs="Times New Roman"/>
          <w:sz w:val="28"/>
          <w:szCs w:val="28"/>
        </w:rPr>
        <w:t>в</w:t>
      </w:r>
      <w:r w:rsidRPr="002D3627">
        <w:rPr>
          <w:rFonts w:ascii="Times New Roman" w:hAnsi="Times New Roman" w:cs="Times New Roman"/>
          <w:sz w:val="28"/>
          <w:szCs w:val="28"/>
        </w:rPr>
        <w:t xml:space="preserve">угілля – 34 т, </w:t>
      </w:r>
      <w:r>
        <w:rPr>
          <w:rFonts w:ascii="Times New Roman" w:hAnsi="Times New Roman" w:cs="Times New Roman"/>
          <w:sz w:val="28"/>
          <w:szCs w:val="28"/>
        </w:rPr>
        <w:t>т</w:t>
      </w:r>
      <w:r w:rsidRPr="002D3627">
        <w:rPr>
          <w:rFonts w:ascii="Times New Roman" w:hAnsi="Times New Roman" w:cs="Times New Roman"/>
          <w:sz w:val="28"/>
          <w:szCs w:val="28"/>
        </w:rPr>
        <w:t>орф – 9.8 т</w:t>
      </w:r>
      <w:r>
        <w:rPr>
          <w:rFonts w:ascii="Times New Roman" w:hAnsi="Times New Roman" w:cs="Times New Roman"/>
          <w:sz w:val="28"/>
          <w:szCs w:val="28"/>
        </w:rPr>
        <w:t>.</w:t>
      </w:r>
      <w:r w:rsidRPr="002D3627">
        <w:rPr>
          <w:rFonts w:ascii="Times New Roman" w:hAnsi="Times New Roman" w:cs="Times New Roman"/>
          <w:sz w:val="28"/>
          <w:szCs w:val="28"/>
        </w:rPr>
        <w:t xml:space="preserve"> </w:t>
      </w:r>
      <w:r>
        <w:rPr>
          <w:rFonts w:ascii="Times New Roman" w:hAnsi="Times New Roman" w:cs="Times New Roman"/>
          <w:sz w:val="28"/>
          <w:szCs w:val="28"/>
        </w:rPr>
        <w:t xml:space="preserve">, дрова – 237.1 </w:t>
      </w:r>
      <w:r w:rsidRPr="002D3627">
        <w:rPr>
          <w:rFonts w:ascii="Times New Roman" w:hAnsi="Times New Roman" w:cs="Times New Roman"/>
          <w:sz w:val="28"/>
          <w:szCs w:val="28"/>
        </w:rPr>
        <w:t xml:space="preserve">куб. </w:t>
      </w:r>
      <w:r w:rsidRPr="001B7061">
        <w:rPr>
          <w:rFonts w:ascii="Times New Roman" w:hAnsi="Times New Roman" w:cs="Times New Roman"/>
          <w:sz w:val="28"/>
          <w:szCs w:val="28"/>
        </w:rPr>
        <w:t>До початку опалювального сезону всі заклади будуть забезпечені твердим паливом згідно з графіком поставки  у повному обсязі.</w:t>
      </w:r>
    </w:p>
    <w:p w:rsidR="00A81441" w:rsidRDefault="00A81441" w:rsidP="00033950">
      <w:pPr>
        <w:tabs>
          <w:tab w:val="left" w:pos="0"/>
        </w:tabs>
        <w:spacing w:after="0" w:line="240" w:lineRule="auto"/>
        <w:ind w:firstLine="709"/>
        <w:jc w:val="both"/>
        <w:rPr>
          <w:rFonts w:ascii="Times New Roman" w:hAnsi="Times New Roman" w:cs="Times New Roman"/>
          <w:b/>
          <w:bCs/>
          <w:sz w:val="28"/>
          <w:szCs w:val="28"/>
        </w:rPr>
      </w:pPr>
    </w:p>
    <w:p w:rsidR="00A81441" w:rsidRPr="006D1A97" w:rsidRDefault="00A81441" w:rsidP="00033950">
      <w:pPr>
        <w:tabs>
          <w:tab w:val="left" w:pos="0"/>
        </w:tabs>
        <w:spacing w:after="0" w:line="240" w:lineRule="auto"/>
        <w:ind w:firstLine="709"/>
        <w:jc w:val="both"/>
        <w:rPr>
          <w:rFonts w:ascii="Times New Roman" w:hAnsi="Times New Roman" w:cs="Times New Roman"/>
          <w:b/>
          <w:bCs/>
          <w:sz w:val="28"/>
          <w:szCs w:val="28"/>
        </w:rPr>
      </w:pPr>
      <w:r w:rsidRPr="006D1A97">
        <w:rPr>
          <w:rFonts w:ascii="Times New Roman" w:hAnsi="Times New Roman" w:cs="Times New Roman"/>
          <w:b/>
          <w:bCs/>
          <w:sz w:val="28"/>
          <w:szCs w:val="28"/>
        </w:rPr>
        <w:t xml:space="preserve">Основними завданнями та пріоритетними напрямами роботи на 2013-2014 навчальний рік </w:t>
      </w:r>
      <w:r>
        <w:rPr>
          <w:rFonts w:ascii="Times New Roman" w:hAnsi="Times New Roman" w:cs="Times New Roman"/>
          <w:b/>
          <w:bCs/>
          <w:sz w:val="28"/>
          <w:szCs w:val="28"/>
        </w:rPr>
        <w:t>відділ</w:t>
      </w:r>
      <w:r w:rsidRPr="006D1A97">
        <w:rPr>
          <w:rFonts w:ascii="Times New Roman" w:hAnsi="Times New Roman" w:cs="Times New Roman"/>
          <w:b/>
          <w:bCs/>
          <w:sz w:val="28"/>
          <w:szCs w:val="28"/>
        </w:rPr>
        <w:t xml:space="preserve"> освіти визнач</w:t>
      </w:r>
      <w:r>
        <w:rPr>
          <w:rFonts w:ascii="Times New Roman" w:hAnsi="Times New Roman" w:cs="Times New Roman"/>
          <w:b/>
          <w:bCs/>
          <w:sz w:val="28"/>
          <w:szCs w:val="28"/>
        </w:rPr>
        <w:t>ає</w:t>
      </w:r>
      <w:r w:rsidRPr="006D1A97">
        <w:rPr>
          <w:rFonts w:ascii="Times New Roman" w:hAnsi="Times New Roman" w:cs="Times New Roman"/>
          <w:b/>
          <w:bCs/>
          <w:sz w:val="28"/>
          <w:szCs w:val="28"/>
        </w:rPr>
        <w:t>:</w:t>
      </w:r>
    </w:p>
    <w:p w:rsidR="00A81441" w:rsidRPr="00B8369F" w:rsidRDefault="00A81441" w:rsidP="00033950">
      <w:pPr>
        <w:tabs>
          <w:tab w:val="left" w:pos="0"/>
        </w:tabs>
        <w:spacing w:after="0" w:line="240" w:lineRule="auto"/>
        <w:ind w:firstLine="709"/>
        <w:jc w:val="both"/>
        <w:rPr>
          <w:rFonts w:ascii="Times New Roman" w:hAnsi="Times New Roman" w:cs="Times New Roman"/>
          <w:sz w:val="28"/>
          <w:szCs w:val="28"/>
        </w:rPr>
      </w:pPr>
    </w:p>
    <w:p w:rsidR="00A81441" w:rsidRPr="00B8369F" w:rsidRDefault="00A81441" w:rsidP="00033950">
      <w:pPr>
        <w:tabs>
          <w:tab w:val="left" w:pos="0"/>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 xml:space="preserve">реалізацію завдань, визначених Указом Президента України від </w:t>
      </w:r>
      <w:r>
        <w:rPr>
          <w:rFonts w:ascii="Times New Roman" w:hAnsi="Times New Roman" w:cs="Times New Roman"/>
          <w:sz w:val="28"/>
          <w:szCs w:val="28"/>
        </w:rPr>
        <w:t xml:space="preserve">25 червня 2013 року № 344/2013 “ </w:t>
      </w:r>
      <w:r w:rsidRPr="00B8369F">
        <w:rPr>
          <w:rFonts w:ascii="Times New Roman" w:hAnsi="Times New Roman" w:cs="Times New Roman"/>
          <w:sz w:val="28"/>
          <w:szCs w:val="28"/>
        </w:rPr>
        <w:t>Про Національну стратегію розвитку освіти в Україні на період до 2021 року</w:t>
      </w:r>
      <w:r>
        <w:rPr>
          <w:rFonts w:ascii="Times New Roman" w:hAnsi="Times New Roman" w:cs="Times New Roman"/>
          <w:sz w:val="28"/>
          <w:szCs w:val="28"/>
        </w:rPr>
        <w:t xml:space="preserve"> </w:t>
      </w:r>
      <w:r w:rsidRPr="00B8369F">
        <w:rPr>
          <w:rFonts w:ascii="Times New Roman" w:hAnsi="Times New Roman" w:cs="Times New Roman"/>
          <w:sz w:val="28"/>
          <w:szCs w:val="28"/>
        </w:rPr>
        <w:t>”;</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оновлення змісту освіти на основі національних традицій, світового досвіду та принципів сталого розвитку;</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 xml:space="preserve">створення ефективної системи національного виховання, забезпечення фізичного, морального, культурного і духовного  розвитку дитини; </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формування соціально зрілої, національно свідомої творчої особистості, громадянина України;</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подальший розвиток здоров’язберігаючого середовища;</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забезпечення сприятливого психологічного мікроклімату в учнівських та педагогічних колективах;</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забезпечення  системного підвищення якості освіти на інноваційній основі;</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 xml:space="preserve">забезпечення реалізації </w:t>
      </w:r>
      <w:r>
        <w:rPr>
          <w:rFonts w:ascii="Times New Roman" w:hAnsi="Times New Roman" w:cs="Times New Roman"/>
          <w:sz w:val="28"/>
          <w:szCs w:val="28"/>
        </w:rPr>
        <w:t xml:space="preserve">районних </w:t>
      </w:r>
      <w:r w:rsidRPr="00B8369F">
        <w:rPr>
          <w:rFonts w:ascii="Times New Roman" w:hAnsi="Times New Roman" w:cs="Times New Roman"/>
          <w:sz w:val="28"/>
          <w:szCs w:val="28"/>
        </w:rPr>
        <w:t>програм розвитку галузі;</w:t>
      </w:r>
    </w:p>
    <w:p w:rsidR="00A81441" w:rsidRPr="00B8369F" w:rsidRDefault="00A81441" w:rsidP="00033950">
      <w:pPr>
        <w:tabs>
          <w:tab w:val="left" w:pos="0"/>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виховання і розвиток дітей дошкільного віку відповідно до вимог Базового компонента дошкільної освіти (державний стандарт) т</w:t>
      </w:r>
      <w:r>
        <w:rPr>
          <w:rFonts w:ascii="Times New Roman" w:hAnsi="Times New Roman" w:cs="Times New Roman"/>
          <w:sz w:val="28"/>
          <w:szCs w:val="28"/>
        </w:rPr>
        <w:t>а програм розвитку дитини “Я у С</w:t>
      </w:r>
      <w:r w:rsidRPr="00B8369F">
        <w:rPr>
          <w:rFonts w:ascii="Times New Roman" w:hAnsi="Times New Roman" w:cs="Times New Roman"/>
          <w:sz w:val="28"/>
          <w:szCs w:val="28"/>
        </w:rPr>
        <w:t>віті</w:t>
      </w:r>
      <w:r w:rsidRPr="00B8369F">
        <w:rPr>
          <w:rFonts w:ascii="Times New Roman" w:hAnsi="Times New Roman" w:cs="Times New Roman"/>
          <w:spacing w:val="11"/>
          <w:sz w:val="28"/>
          <w:szCs w:val="28"/>
        </w:rPr>
        <w:t>”</w:t>
      </w:r>
      <w:r>
        <w:rPr>
          <w:rFonts w:ascii="Times New Roman" w:hAnsi="Times New Roman" w:cs="Times New Roman"/>
          <w:sz w:val="28"/>
          <w:szCs w:val="28"/>
        </w:rPr>
        <w:t>, “</w:t>
      </w:r>
      <w:r w:rsidRPr="00B8369F">
        <w:rPr>
          <w:rFonts w:ascii="Times New Roman" w:hAnsi="Times New Roman" w:cs="Times New Roman"/>
          <w:sz w:val="28"/>
          <w:szCs w:val="28"/>
        </w:rPr>
        <w:t>Впевнений старт</w:t>
      </w:r>
      <w:r w:rsidRPr="00B8369F">
        <w:rPr>
          <w:rFonts w:ascii="Times New Roman" w:hAnsi="Times New Roman" w:cs="Times New Roman"/>
          <w:spacing w:val="11"/>
          <w:sz w:val="28"/>
          <w:szCs w:val="28"/>
        </w:rPr>
        <w:t>”</w:t>
      </w:r>
      <w:r w:rsidRPr="00B8369F">
        <w:rPr>
          <w:rFonts w:ascii="Times New Roman" w:hAnsi="Times New Roman" w:cs="Times New Roman"/>
          <w:sz w:val="28"/>
          <w:szCs w:val="28"/>
        </w:rPr>
        <w:t>;</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розширення мережі груп та закладів дошкільної освіти; </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забезпечення впровадження нового Державного стандарту початкової та базової загальної середньої освіти;</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pacing w:val="-4"/>
          <w:sz w:val="28"/>
          <w:szCs w:val="28"/>
        </w:rPr>
      </w:pPr>
      <w:r w:rsidRPr="00B8369F">
        <w:rPr>
          <w:rFonts w:ascii="Times New Roman" w:hAnsi="Times New Roman" w:cs="Times New Roman"/>
          <w:sz w:val="28"/>
          <w:szCs w:val="28"/>
        </w:rPr>
        <w:t>забезпечення функціонування оптимальної мережі загальноосвітніх навчальних закладів;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подальше впровадження системи профільного навчання;</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створення умов для охоплення учнів загальноосвітніх навчальних закладів професійним навчанням;</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удосконалення структури та ефективності роботи шкільних округів, поширення досвіду пілотних районів;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створення умов для впровадження викладання англійської мови з 1 класу та основ інформатики з 2 класу, починаючи з вересня 2013 року;</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підготовку до запровадження нових державних стандартів та навчальних програм загальної середньої освіти;</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створення умов для якісного доступу до використання інформаційно-комунікаційних Інтернет-технологій, особливо у сільській місцевості;</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поширення на всіх учасників навчально-виховного процесу використання інформаційно-на</w:t>
      </w:r>
      <w:r>
        <w:rPr>
          <w:rFonts w:ascii="Times New Roman" w:hAnsi="Times New Roman" w:cs="Times New Roman"/>
          <w:sz w:val="28"/>
          <w:szCs w:val="28"/>
        </w:rPr>
        <w:t>в</w:t>
      </w:r>
      <w:r w:rsidRPr="00B8369F">
        <w:rPr>
          <w:rFonts w:ascii="Times New Roman" w:hAnsi="Times New Roman" w:cs="Times New Roman"/>
          <w:sz w:val="28"/>
          <w:szCs w:val="28"/>
        </w:rPr>
        <w:t>чально-комунікацій</w:t>
      </w:r>
      <w:r>
        <w:rPr>
          <w:rFonts w:ascii="Times New Roman" w:hAnsi="Times New Roman" w:cs="Times New Roman"/>
          <w:sz w:val="28"/>
          <w:szCs w:val="28"/>
        </w:rPr>
        <w:t>ного ВЕБ-порталу “</w:t>
      </w:r>
      <w:r w:rsidRPr="00B8369F">
        <w:rPr>
          <w:rFonts w:ascii="Times New Roman" w:hAnsi="Times New Roman" w:cs="Times New Roman"/>
          <w:sz w:val="28"/>
          <w:szCs w:val="28"/>
        </w:rPr>
        <w:t>Освіта Рівненщини</w:t>
      </w:r>
      <w:r w:rsidRPr="00B8369F">
        <w:rPr>
          <w:rFonts w:ascii="Times New Roman" w:hAnsi="Times New Roman" w:cs="Times New Roman"/>
          <w:spacing w:val="11"/>
          <w:sz w:val="28"/>
          <w:szCs w:val="28"/>
        </w:rPr>
        <w:t>”</w:t>
      </w:r>
      <w:r w:rsidRPr="00B8369F">
        <w:rPr>
          <w:rFonts w:ascii="Times New Roman" w:hAnsi="Times New Roman" w:cs="Times New Roman"/>
          <w:sz w:val="28"/>
          <w:szCs w:val="28"/>
        </w:rPr>
        <w:t xml:space="preserve"> </w:t>
      </w:r>
      <w:hyperlink r:id="rId5">
        <w:r w:rsidRPr="00B8369F">
          <w:rPr>
            <w:rFonts w:ascii="Times New Roman" w:hAnsi="Times New Roman" w:cs="Times New Roman"/>
            <w:sz w:val="28"/>
            <w:szCs w:val="28"/>
            <w:u w:val="single"/>
          </w:rPr>
          <w:t>www.rivneosvita.org.ua</w:t>
        </w:r>
      </w:hyperlink>
      <w:r w:rsidRPr="00B8369F">
        <w:rPr>
          <w:rFonts w:ascii="Times New Roman" w:hAnsi="Times New Roman" w:cs="Times New Roman"/>
          <w:sz w:val="28"/>
          <w:szCs w:val="28"/>
        </w:rPr>
        <w:t xml:space="preserve"> як основи створення єдиного освітнього інформаційного простору;</w:t>
      </w:r>
    </w:p>
    <w:p w:rsidR="00A81441" w:rsidRPr="00B8369F" w:rsidRDefault="00A81441" w:rsidP="00033950">
      <w:pPr>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продовження створення мультимедійного навчального контенту;</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створення умов для реалізації інклюзивної освіти;</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проведення моніторингових досліджень, експертизи якості освіти як основи підвищення ефективності навчально-виховного процесу;</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підвищення результативності природничо-математичної освіти учнів;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посилення ролі формування духовних та моральних цінностей учнівської молоді через активну реалізацію</w:t>
      </w:r>
      <w:r>
        <w:rPr>
          <w:rFonts w:ascii="Times New Roman" w:hAnsi="Times New Roman" w:cs="Times New Roman"/>
          <w:sz w:val="28"/>
          <w:szCs w:val="28"/>
        </w:rPr>
        <w:t xml:space="preserve"> районної</w:t>
      </w:r>
      <w:r w:rsidRPr="00B8369F">
        <w:rPr>
          <w:rFonts w:ascii="Times New Roman" w:hAnsi="Times New Roman" w:cs="Times New Roman"/>
          <w:sz w:val="28"/>
          <w:szCs w:val="28"/>
        </w:rPr>
        <w:t xml:space="preserve"> програми національного виховання учнівської молоді на період 2008–2020 років;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збільшення охоплення дітей позашкільною освітою</w:t>
      </w:r>
      <w:r>
        <w:rPr>
          <w:rFonts w:ascii="Times New Roman" w:hAnsi="Times New Roman" w:cs="Times New Roman"/>
          <w:sz w:val="28"/>
          <w:szCs w:val="28"/>
        </w:rPr>
        <w:t xml:space="preserve">, </w:t>
      </w:r>
      <w:r w:rsidRPr="00B8369F">
        <w:rPr>
          <w:rFonts w:ascii="Times New Roman" w:hAnsi="Times New Roman" w:cs="Times New Roman"/>
          <w:sz w:val="28"/>
          <w:szCs w:val="28"/>
        </w:rPr>
        <w:t xml:space="preserve">покращення умов навчання; </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покращення спортивної бази закладів освіти;</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pacing w:val="-4"/>
          <w:sz w:val="28"/>
          <w:szCs w:val="28"/>
        </w:rPr>
      </w:pPr>
      <w:r w:rsidRPr="00B8369F">
        <w:rPr>
          <w:rFonts w:ascii="Times New Roman" w:hAnsi="Times New Roman" w:cs="Times New Roman"/>
          <w:sz w:val="28"/>
          <w:szCs w:val="28"/>
        </w:rPr>
        <w:t>збільшення кількості дітей, залучених до занять фізичною культурою та спортом;</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забезпечення обладнанням закладів для дітей з особливими потребами з метою покращення корекційної освіти;</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подальше забезпечення навчальних закладів технічними засобами навчання;</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подальше покращення системи стимулювання обдарованої учнівської  молоді;</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сприяння розвитку учнівського самоврядування;</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pacing w:val="-4"/>
          <w:sz w:val="28"/>
          <w:szCs w:val="28"/>
        </w:rPr>
      </w:pPr>
      <w:r w:rsidRPr="00B8369F">
        <w:rPr>
          <w:rFonts w:ascii="Times New Roman" w:hAnsi="Times New Roman" w:cs="Times New Roman"/>
          <w:sz w:val="28"/>
          <w:szCs w:val="28"/>
        </w:rPr>
        <w:t>сприяння забезпеченню соціальних гарантій педагогічних працівників;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z w:val="28"/>
          <w:szCs w:val="28"/>
        </w:rPr>
      </w:pPr>
      <w:r w:rsidRPr="00B8369F">
        <w:rPr>
          <w:rFonts w:ascii="Times New Roman" w:hAnsi="Times New Roman" w:cs="Times New Roman"/>
          <w:sz w:val="28"/>
          <w:szCs w:val="28"/>
        </w:rPr>
        <w:t>будівництво нових шкіл та ліквідацію аварійності приміщень навчальних закладів;</w:t>
      </w:r>
    </w:p>
    <w:p w:rsidR="00A81441" w:rsidRPr="00B8369F" w:rsidRDefault="00A81441" w:rsidP="00033950">
      <w:pPr>
        <w:tabs>
          <w:tab w:val="left" w:pos="0"/>
          <w:tab w:val="left" w:pos="426"/>
          <w:tab w:val="left" w:pos="2268"/>
        </w:tabs>
        <w:spacing w:after="0" w:line="240" w:lineRule="auto"/>
        <w:ind w:firstLine="709"/>
        <w:jc w:val="both"/>
        <w:rPr>
          <w:rFonts w:ascii="Times New Roman" w:hAnsi="Times New Roman" w:cs="Times New Roman"/>
          <w:spacing w:val="-4"/>
          <w:sz w:val="28"/>
          <w:szCs w:val="28"/>
        </w:rPr>
      </w:pPr>
      <w:r w:rsidRPr="00B8369F">
        <w:rPr>
          <w:rFonts w:ascii="Times New Roman" w:hAnsi="Times New Roman" w:cs="Times New Roman"/>
          <w:sz w:val="28"/>
          <w:szCs w:val="28"/>
        </w:rPr>
        <w:t xml:space="preserve">збільшення показника підвезення до шкіл учнів сільської місцевості, які проживають за межею пішохідної доступності. </w:t>
      </w:r>
    </w:p>
    <w:p w:rsidR="00A81441" w:rsidRPr="001B7061" w:rsidRDefault="00A81441" w:rsidP="002D3627">
      <w:pPr>
        <w:spacing w:after="0" w:line="240" w:lineRule="auto"/>
        <w:ind w:firstLine="540"/>
        <w:jc w:val="both"/>
        <w:rPr>
          <w:rFonts w:ascii="Times New Roman" w:hAnsi="Times New Roman" w:cs="Times New Roman"/>
          <w:sz w:val="28"/>
          <w:szCs w:val="28"/>
        </w:rPr>
      </w:pPr>
      <w:r w:rsidRPr="00563F8E">
        <w:rPr>
          <w:rFonts w:ascii="Times New Roman" w:hAnsi="Times New Roman" w:cs="Times New Roman"/>
          <w:i/>
          <w:iCs/>
          <w:sz w:val="28"/>
          <w:szCs w:val="28"/>
        </w:rPr>
        <w:tab/>
      </w:r>
    </w:p>
    <w:p w:rsidR="00A81441" w:rsidRPr="00B8369F" w:rsidRDefault="00A81441" w:rsidP="00B8369F">
      <w:pPr>
        <w:spacing w:after="0" w:line="240" w:lineRule="auto"/>
        <w:ind w:firstLine="709"/>
        <w:jc w:val="both"/>
        <w:rPr>
          <w:rFonts w:ascii="Times New Roman" w:hAnsi="Times New Roman" w:cs="Times New Roman"/>
          <w:b/>
          <w:bCs/>
          <w:i/>
          <w:iCs/>
          <w:sz w:val="28"/>
          <w:szCs w:val="28"/>
        </w:rPr>
      </w:pPr>
    </w:p>
    <w:sectPr w:rsidR="00A81441" w:rsidRPr="00B8369F" w:rsidSect="00D93B5A">
      <w:pgSz w:w="11906" w:h="16838"/>
      <w:pgMar w:top="851" w:right="567"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2048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C275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565E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1E74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588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303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FEC8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C02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586E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386612"/>
    <w:lvl w:ilvl="0">
      <w:start w:val="1"/>
      <w:numFmt w:val="bullet"/>
      <w:lvlText w:val=""/>
      <w:lvlJc w:val="left"/>
      <w:pPr>
        <w:tabs>
          <w:tab w:val="num" w:pos="360"/>
        </w:tabs>
        <w:ind w:left="360" w:hanging="360"/>
      </w:pPr>
      <w:rPr>
        <w:rFonts w:ascii="Symbol" w:hAnsi="Symbol" w:hint="default"/>
      </w:rPr>
    </w:lvl>
  </w:abstractNum>
  <w:abstractNum w:abstractNumId="10">
    <w:nsid w:val="05757643"/>
    <w:multiLevelType w:val="hybridMultilevel"/>
    <w:tmpl w:val="6EAA0DDE"/>
    <w:lvl w:ilvl="0" w:tplc="0422000D">
      <w:start w:val="1"/>
      <w:numFmt w:val="bullet"/>
      <w:lvlText w:val=""/>
      <w:lvlJc w:val="left"/>
      <w:pPr>
        <w:ind w:left="1125" w:hanging="360"/>
      </w:pPr>
      <w:rPr>
        <w:rFonts w:ascii="Wingdings" w:hAnsi="Wingdings" w:hint="default"/>
      </w:rPr>
    </w:lvl>
    <w:lvl w:ilvl="1" w:tplc="04220003">
      <w:start w:val="1"/>
      <w:numFmt w:val="bullet"/>
      <w:lvlText w:val="o"/>
      <w:lvlJc w:val="left"/>
      <w:pPr>
        <w:ind w:left="1845" w:hanging="360"/>
      </w:pPr>
      <w:rPr>
        <w:rFonts w:ascii="Courier New" w:hAnsi="Courier New"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hint="default"/>
      </w:rPr>
    </w:lvl>
    <w:lvl w:ilvl="8" w:tplc="04220005">
      <w:start w:val="1"/>
      <w:numFmt w:val="bullet"/>
      <w:lvlText w:val=""/>
      <w:lvlJc w:val="left"/>
      <w:pPr>
        <w:ind w:left="6885" w:hanging="360"/>
      </w:pPr>
      <w:rPr>
        <w:rFonts w:ascii="Wingdings" w:hAnsi="Wingdings" w:hint="default"/>
      </w:rPr>
    </w:lvl>
  </w:abstractNum>
  <w:abstractNum w:abstractNumId="11">
    <w:nsid w:val="21DB7A5B"/>
    <w:multiLevelType w:val="hybridMultilevel"/>
    <w:tmpl w:val="A5B49C90"/>
    <w:lvl w:ilvl="0" w:tplc="6FF47BB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2">
    <w:nsid w:val="25AC7CC9"/>
    <w:multiLevelType w:val="hybridMultilevel"/>
    <w:tmpl w:val="E9AE3E38"/>
    <w:lvl w:ilvl="0" w:tplc="7D46720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CE5463"/>
    <w:multiLevelType w:val="hybridMultilevel"/>
    <w:tmpl w:val="1F4E6AFA"/>
    <w:lvl w:ilvl="0" w:tplc="6DF4AFF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FD25B8"/>
    <w:multiLevelType w:val="hybridMultilevel"/>
    <w:tmpl w:val="170A224A"/>
    <w:lvl w:ilvl="0" w:tplc="2C787A6C">
      <w:start w:val="5"/>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29FA2220"/>
    <w:multiLevelType w:val="hybridMultilevel"/>
    <w:tmpl w:val="CD748BE4"/>
    <w:lvl w:ilvl="0" w:tplc="D616BC78">
      <w:start w:val="3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A8D14B8"/>
    <w:multiLevelType w:val="hybridMultilevel"/>
    <w:tmpl w:val="EAB60200"/>
    <w:lvl w:ilvl="0" w:tplc="A87E78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D53F21"/>
    <w:multiLevelType w:val="multilevel"/>
    <w:tmpl w:val="1004AF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754F63"/>
    <w:multiLevelType w:val="hybridMultilevel"/>
    <w:tmpl w:val="3EE8B7C4"/>
    <w:lvl w:ilvl="0" w:tplc="1682E246">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86D7A3E"/>
    <w:multiLevelType w:val="hybridMultilevel"/>
    <w:tmpl w:val="0122B288"/>
    <w:lvl w:ilvl="0" w:tplc="0422000D">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hint="default"/>
      </w:rPr>
    </w:lvl>
    <w:lvl w:ilvl="8" w:tplc="04220005">
      <w:start w:val="1"/>
      <w:numFmt w:val="bullet"/>
      <w:lvlText w:val=""/>
      <w:lvlJc w:val="left"/>
      <w:pPr>
        <w:ind w:left="6906" w:hanging="360"/>
      </w:pPr>
      <w:rPr>
        <w:rFonts w:ascii="Wingdings" w:hAnsi="Wingdings" w:hint="default"/>
      </w:rPr>
    </w:lvl>
  </w:abstractNum>
  <w:abstractNum w:abstractNumId="20">
    <w:nsid w:val="39CD324F"/>
    <w:multiLevelType w:val="multilevel"/>
    <w:tmpl w:val="7C181B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3E91314"/>
    <w:multiLevelType w:val="hybridMultilevel"/>
    <w:tmpl w:val="4CBAEC4C"/>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2">
    <w:nsid w:val="44996329"/>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DA62EAA"/>
    <w:multiLevelType w:val="multilevel"/>
    <w:tmpl w:val="FDD8DFA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E310556"/>
    <w:multiLevelType w:val="hybridMultilevel"/>
    <w:tmpl w:val="E904F2EC"/>
    <w:lvl w:ilvl="0" w:tplc="5DC84810">
      <w:start w:val="12"/>
      <w:numFmt w:val="bullet"/>
      <w:lvlText w:val="-"/>
      <w:lvlJc w:val="left"/>
      <w:pPr>
        <w:tabs>
          <w:tab w:val="num" w:pos="1160"/>
        </w:tabs>
        <w:ind w:left="1160" w:hanging="360"/>
      </w:pPr>
      <w:rPr>
        <w:rFonts w:ascii="Times New Roman" w:eastAsia="Times New Roman" w:hAnsi="Times New Roman"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25">
    <w:nsid w:val="4E9A3DD4"/>
    <w:multiLevelType w:val="hybridMultilevel"/>
    <w:tmpl w:val="410CCC80"/>
    <w:lvl w:ilvl="0" w:tplc="0754A1F4">
      <w:start w:val="1"/>
      <w:numFmt w:val="decimal"/>
      <w:lvlText w:val="%1)"/>
      <w:lvlJc w:val="left"/>
      <w:pPr>
        <w:ind w:left="708" w:hanging="360"/>
      </w:pPr>
      <w:rPr>
        <w:rFonts w:ascii="Times New Roman" w:eastAsia="Times New Roman" w:hAnsi="Times New Roman" w:cs="Times New Roman"/>
      </w:rPr>
    </w:lvl>
    <w:lvl w:ilvl="1" w:tplc="04190019">
      <w:start w:val="1"/>
      <w:numFmt w:val="lowerLetter"/>
      <w:lvlText w:val="%2."/>
      <w:lvlJc w:val="left"/>
      <w:pPr>
        <w:ind w:left="1428" w:hanging="360"/>
      </w:pPr>
      <w:rPr>
        <w:rFonts w:cs="Times New Roman"/>
      </w:rPr>
    </w:lvl>
    <w:lvl w:ilvl="2" w:tplc="0419001B">
      <w:start w:val="1"/>
      <w:numFmt w:val="lowerRoman"/>
      <w:lvlText w:val="%3."/>
      <w:lvlJc w:val="right"/>
      <w:pPr>
        <w:ind w:left="2148" w:hanging="180"/>
      </w:pPr>
      <w:rPr>
        <w:rFonts w:cs="Times New Roman"/>
      </w:rPr>
    </w:lvl>
    <w:lvl w:ilvl="3" w:tplc="0419000F">
      <w:start w:val="1"/>
      <w:numFmt w:val="decimal"/>
      <w:lvlText w:val="%4."/>
      <w:lvlJc w:val="left"/>
      <w:pPr>
        <w:ind w:left="2868" w:hanging="360"/>
      </w:pPr>
      <w:rPr>
        <w:rFonts w:cs="Times New Roman"/>
      </w:rPr>
    </w:lvl>
    <w:lvl w:ilvl="4" w:tplc="04190019">
      <w:start w:val="1"/>
      <w:numFmt w:val="lowerLetter"/>
      <w:lvlText w:val="%5."/>
      <w:lvlJc w:val="left"/>
      <w:pPr>
        <w:ind w:left="3588" w:hanging="360"/>
      </w:pPr>
      <w:rPr>
        <w:rFonts w:cs="Times New Roman"/>
      </w:rPr>
    </w:lvl>
    <w:lvl w:ilvl="5" w:tplc="0419001B">
      <w:start w:val="1"/>
      <w:numFmt w:val="lowerRoman"/>
      <w:lvlText w:val="%6."/>
      <w:lvlJc w:val="right"/>
      <w:pPr>
        <w:ind w:left="4308" w:hanging="180"/>
      </w:pPr>
      <w:rPr>
        <w:rFonts w:cs="Times New Roman"/>
      </w:rPr>
    </w:lvl>
    <w:lvl w:ilvl="6" w:tplc="0419000F">
      <w:start w:val="1"/>
      <w:numFmt w:val="decimal"/>
      <w:lvlText w:val="%7."/>
      <w:lvlJc w:val="left"/>
      <w:pPr>
        <w:ind w:left="5028" w:hanging="360"/>
      </w:pPr>
      <w:rPr>
        <w:rFonts w:cs="Times New Roman"/>
      </w:rPr>
    </w:lvl>
    <w:lvl w:ilvl="7" w:tplc="04190019">
      <w:start w:val="1"/>
      <w:numFmt w:val="lowerLetter"/>
      <w:lvlText w:val="%8."/>
      <w:lvlJc w:val="left"/>
      <w:pPr>
        <w:ind w:left="5748" w:hanging="360"/>
      </w:pPr>
      <w:rPr>
        <w:rFonts w:cs="Times New Roman"/>
      </w:rPr>
    </w:lvl>
    <w:lvl w:ilvl="8" w:tplc="0419001B">
      <w:start w:val="1"/>
      <w:numFmt w:val="lowerRoman"/>
      <w:lvlText w:val="%9."/>
      <w:lvlJc w:val="right"/>
      <w:pPr>
        <w:ind w:left="6468" w:hanging="180"/>
      </w:pPr>
      <w:rPr>
        <w:rFonts w:cs="Times New Roman"/>
      </w:rPr>
    </w:lvl>
  </w:abstractNum>
  <w:abstractNum w:abstractNumId="26">
    <w:nsid w:val="58F20444"/>
    <w:multiLevelType w:val="hybridMultilevel"/>
    <w:tmpl w:val="C2FE14EA"/>
    <w:lvl w:ilvl="0" w:tplc="6DF4AFFA">
      <w:numFmt w:val="bullet"/>
      <w:lvlText w:val="-"/>
      <w:lvlJc w:val="left"/>
      <w:pPr>
        <w:ind w:left="1608"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5EA2348D"/>
    <w:multiLevelType w:val="hybridMultilevel"/>
    <w:tmpl w:val="1F7404FE"/>
    <w:lvl w:ilvl="0" w:tplc="B07284CC">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EEC40A7"/>
    <w:multiLevelType w:val="multilevel"/>
    <w:tmpl w:val="446C4E3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nsid w:val="672B392E"/>
    <w:multiLevelType w:val="hybridMultilevel"/>
    <w:tmpl w:val="8F88DC4E"/>
    <w:lvl w:ilvl="0" w:tplc="FE7212E8">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75D17A8"/>
    <w:multiLevelType w:val="multilevel"/>
    <w:tmpl w:val="9A6461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62678E"/>
    <w:multiLevelType w:val="hybridMultilevel"/>
    <w:tmpl w:val="9278816C"/>
    <w:lvl w:ilvl="0" w:tplc="6DF4AFF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2">
    <w:nsid w:val="727139E3"/>
    <w:multiLevelType w:val="hybridMultilevel"/>
    <w:tmpl w:val="F77881B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7B1D588E"/>
    <w:multiLevelType w:val="hybridMultilevel"/>
    <w:tmpl w:val="0A3AD40C"/>
    <w:lvl w:ilvl="0" w:tplc="BBB82962">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4">
    <w:nsid w:val="7D101898"/>
    <w:multiLevelType w:val="hybridMultilevel"/>
    <w:tmpl w:val="1526A466"/>
    <w:lvl w:ilvl="0" w:tplc="7E562FD6">
      <w:start w:val="1"/>
      <w:numFmt w:val="decimal"/>
      <w:lvlText w:val="%1."/>
      <w:lvlJc w:val="left"/>
      <w:pPr>
        <w:tabs>
          <w:tab w:val="num" w:pos="840"/>
        </w:tabs>
        <w:ind w:left="840" w:hanging="480"/>
      </w:pPr>
      <w:rPr>
        <w:rFonts w:cs="Times New Roman" w:hint="default"/>
      </w:rPr>
    </w:lvl>
    <w:lvl w:ilvl="1" w:tplc="8A961E16">
      <w:numFmt w:val="none"/>
      <w:lvlText w:val=""/>
      <w:lvlJc w:val="left"/>
      <w:pPr>
        <w:tabs>
          <w:tab w:val="num" w:pos="360"/>
        </w:tabs>
      </w:pPr>
      <w:rPr>
        <w:rFonts w:cs="Times New Roman"/>
      </w:rPr>
    </w:lvl>
    <w:lvl w:ilvl="2" w:tplc="A9DA9062">
      <w:numFmt w:val="none"/>
      <w:lvlText w:val=""/>
      <w:lvlJc w:val="left"/>
      <w:pPr>
        <w:tabs>
          <w:tab w:val="num" w:pos="360"/>
        </w:tabs>
      </w:pPr>
      <w:rPr>
        <w:rFonts w:cs="Times New Roman"/>
      </w:rPr>
    </w:lvl>
    <w:lvl w:ilvl="3" w:tplc="A8486BBC">
      <w:numFmt w:val="none"/>
      <w:lvlText w:val=""/>
      <w:lvlJc w:val="left"/>
      <w:pPr>
        <w:tabs>
          <w:tab w:val="num" w:pos="360"/>
        </w:tabs>
      </w:pPr>
      <w:rPr>
        <w:rFonts w:cs="Times New Roman"/>
      </w:rPr>
    </w:lvl>
    <w:lvl w:ilvl="4" w:tplc="8892A870">
      <w:numFmt w:val="none"/>
      <w:lvlText w:val=""/>
      <w:lvlJc w:val="left"/>
      <w:pPr>
        <w:tabs>
          <w:tab w:val="num" w:pos="360"/>
        </w:tabs>
      </w:pPr>
      <w:rPr>
        <w:rFonts w:cs="Times New Roman"/>
      </w:rPr>
    </w:lvl>
    <w:lvl w:ilvl="5" w:tplc="82CC2F3E">
      <w:numFmt w:val="none"/>
      <w:lvlText w:val=""/>
      <w:lvlJc w:val="left"/>
      <w:pPr>
        <w:tabs>
          <w:tab w:val="num" w:pos="360"/>
        </w:tabs>
      </w:pPr>
      <w:rPr>
        <w:rFonts w:cs="Times New Roman"/>
      </w:rPr>
    </w:lvl>
    <w:lvl w:ilvl="6" w:tplc="B07ADDCA">
      <w:numFmt w:val="none"/>
      <w:lvlText w:val=""/>
      <w:lvlJc w:val="left"/>
      <w:pPr>
        <w:tabs>
          <w:tab w:val="num" w:pos="360"/>
        </w:tabs>
      </w:pPr>
      <w:rPr>
        <w:rFonts w:cs="Times New Roman"/>
      </w:rPr>
    </w:lvl>
    <w:lvl w:ilvl="7" w:tplc="24E821FC">
      <w:numFmt w:val="none"/>
      <w:lvlText w:val=""/>
      <w:lvlJc w:val="left"/>
      <w:pPr>
        <w:tabs>
          <w:tab w:val="num" w:pos="360"/>
        </w:tabs>
      </w:pPr>
      <w:rPr>
        <w:rFonts w:cs="Times New Roman"/>
      </w:rPr>
    </w:lvl>
    <w:lvl w:ilvl="8" w:tplc="3E9A1A9C">
      <w:numFmt w:val="none"/>
      <w:lvlText w:val=""/>
      <w:lvlJc w:val="left"/>
      <w:pPr>
        <w:tabs>
          <w:tab w:val="num" w:pos="360"/>
        </w:tabs>
      </w:pPr>
      <w:rPr>
        <w:rFonts w:cs="Times New Roman"/>
      </w:rPr>
    </w:lvl>
  </w:abstractNum>
  <w:num w:numId="1">
    <w:abstractNumId w:val="30"/>
  </w:num>
  <w:num w:numId="2">
    <w:abstractNumId w:val="17"/>
  </w:num>
  <w:num w:numId="3">
    <w:abstractNumId w:val="20"/>
  </w:num>
  <w:num w:numId="4">
    <w:abstractNumId w:val="31"/>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25"/>
  </w:num>
  <w:num w:numId="19">
    <w:abstractNumId w:val="32"/>
  </w:num>
  <w:num w:numId="20">
    <w:abstractNumId w:val="13"/>
  </w:num>
  <w:num w:numId="21">
    <w:abstractNumId w:val="26"/>
  </w:num>
  <w:num w:numId="22">
    <w:abstractNumId w:val="29"/>
  </w:num>
  <w:num w:numId="23">
    <w:abstractNumId w:val="22"/>
  </w:num>
  <w:num w:numId="24">
    <w:abstractNumId w:val="19"/>
  </w:num>
  <w:num w:numId="25">
    <w:abstractNumId w:val="21"/>
  </w:num>
  <w:num w:numId="26">
    <w:abstractNumId w:val="10"/>
  </w:num>
  <w:num w:numId="27">
    <w:abstractNumId w:val="23"/>
  </w:num>
  <w:num w:numId="28">
    <w:abstractNumId w:val="34"/>
  </w:num>
  <w:num w:numId="29">
    <w:abstractNumId w:val="1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C87"/>
    <w:rsid w:val="000004A2"/>
    <w:rsid w:val="00005418"/>
    <w:rsid w:val="00016469"/>
    <w:rsid w:val="00030AD9"/>
    <w:rsid w:val="00033950"/>
    <w:rsid w:val="00045A01"/>
    <w:rsid w:val="00045DD1"/>
    <w:rsid w:val="00051D7C"/>
    <w:rsid w:val="00064D69"/>
    <w:rsid w:val="0007334C"/>
    <w:rsid w:val="00076534"/>
    <w:rsid w:val="00084F1F"/>
    <w:rsid w:val="0008686B"/>
    <w:rsid w:val="000D7B87"/>
    <w:rsid w:val="000E39C4"/>
    <w:rsid w:val="000E5024"/>
    <w:rsid w:val="0010523F"/>
    <w:rsid w:val="0011000B"/>
    <w:rsid w:val="00110471"/>
    <w:rsid w:val="00110625"/>
    <w:rsid w:val="00110C78"/>
    <w:rsid w:val="001156C2"/>
    <w:rsid w:val="0012194F"/>
    <w:rsid w:val="0013208F"/>
    <w:rsid w:val="00140535"/>
    <w:rsid w:val="00143898"/>
    <w:rsid w:val="00144C12"/>
    <w:rsid w:val="001525A2"/>
    <w:rsid w:val="00157923"/>
    <w:rsid w:val="0018130A"/>
    <w:rsid w:val="00185A2A"/>
    <w:rsid w:val="001964F6"/>
    <w:rsid w:val="00197B78"/>
    <w:rsid w:val="001A0A4A"/>
    <w:rsid w:val="001A392A"/>
    <w:rsid w:val="001A420F"/>
    <w:rsid w:val="001B1E72"/>
    <w:rsid w:val="001B4433"/>
    <w:rsid w:val="001B5E74"/>
    <w:rsid w:val="001B7061"/>
    <w:rsid w:val="001C02E0"/>
    <w:rsid w:val="001C4E33"/>
    <w:rsid w:val="001C6E9F"/>
    <w:rsid w:val="001D5213"/>
    <w:rsid w:val="001E24C0"/>
    <w:rsid w:val="001E2A30"/>
    <w:rsid w:val="001F0566"/>
    <w:rsid w:val="00231544"/>
    <w:rsid w:val="0023597B"/>
    <w:rsid w:val="002446F3"/>
    <w:rsid w:val="00245648"/>
    <w:rsid w:val="00254B74"/>
    <w:rsid w:val="00264CB6"/>
    <w:rsid w:val="00270266"/>
    <w:rsid w:val="002776D6"/>
    <w:rsid w:val="00291A06"/>
    <w:rsid w:val="00293445"/>
    <w:rsid w:val="002B62AF"/>
    <w:rsid w:val="002D3627"/>
    <w:rsid w:val="00302D3D"/>
    <w:rsid w:val="00305273"/>
    <w:rsid w:val="00311723"/>
    <w:rsid w:val="00314CBA"/>
    <w:rsid w:val="003271C1"/>
    <w:rsid w:val="0033003E"/>
    <w:rsid w:val="00331581"/>
    <w:rsid w:val="00331B00"/>
    <w:rsid w:val="00370AAB"/>
    <w:rsid w:val="00380022"/>
    <w:rsid w:val="003973A3"/>
    <w:rsid w:val="003E67CB"/>
    <w:rsid w:val="004037EA"/>
    <w:rsid w:val="00414C87"/>
    <w:rsid w:val="004201B2"/>
    <w:rsid w:val="004402AB"/>
    <w:rsid w:val="00476BD8"/>
    <w:rsid w:val="00496296"/>
    <w:rsid w:val="004A5787"/>
    <w:rsid w:val="004B433E"/>
    <w:rsid w:val="004B6B1C"/>
    <w:rsid w:val="004C21ED"/>
    <w:rsid w:val="004D7692"/>
    <w:rsid w:val="004E5366"/>
    <w:rsid w:val="0050057E"/>
    <w:rsid w:val="00500644"/>
    <w:rsid w:val="00500697"/>
    <w:rsid w:val="00504F1C"/>
    <w:rsid w:val="00514417"/>
    <w:rsid w:val="00526786"/>
    <w:rsid w:val="0053209B"/>
    <w:rsid w:val="00547C1A"/>
    <w:rsid w:val="00550FFC"/>
    <w:rsid w:val="0055613E"/>
    <w:rsid w:val="00563F8E"/>
    <w:rsid w:val="00575557"/>
    <w:rsid w:val="005929AF"/>
    <w:rsid w:val="005A4DED"/>
    <w:rsid w:val="005A58FE"/>
    <w:rsid w:val="005B1016"/>
    <w:rsid w:val="005C1E81"/>
    <w:rsid w:val="005E04FF"/>
    <w:rsid w:val="00620933"/>
    <w:rsid w:val="00622DEB"/>
    <w:rsid w:val="00641B92"/>
    <w:rsid w:val="00647C18"/>
    <w:rsid w:val="006754FC"/>
    <w:rsid w:val="006936BC"/>
    <w:rsid w:val="006D1A97"/>
    <w:rsid w:val="006D1AD5"/>
    <w:rsid w:val="006D5269"/>
    <w:rsid w:val="006E38EF"/>
    <w:rsid w:val="00707AFD"/>
    <w:rsid w:val="00711641"/>
    <w:rsid w:val="00712000"/>
    <w:rsid w:val="00714150"/>
    <w:rsid w:val="00733DB6"/>
    <w:rsid w:val="007350D6"/>
    <w:rsid w:val="00737DD5"/>
    <w:rsid w:val="007530BD"/>
    <w:rsid w:val="00772DD2"/>
    <w:rsid w:val="00784130"/>
    <w:rsid w:val="00795F55"/>
    <w:rsid w:val="007A2356"/>
    <w:rsid w:val="007A3F47"/>
    <w:rsid w:val="007C2169"/>
    <w:rsid w:val="007D77A4"/>
    <w:rsid w:val="007F3E3C"/>
    <w:rsid w:val="00814BDF"/>
    <w:rsid w:val="008159F8"/>
    <w:rsid w:val="00833B6B"/>
    <w:rsid w:val="0083784F"/>
    <w:rsid w:val="00861121"/>
    <w:rsid w:val="00863F7C"/>
    <w:rsid w:val="008744CB"/>
    <w:rsid w:val="0089698B"/>
    <w:rsid w:val="008A35FC"/>
    <w:rsid w:val="008A4151"/>
    <w:rsid w:val="008B1002"/>
    <w:rsid w:val="008C0811"/>
    <w:rsid w:val="008F5FA2"/>
    <w:rsid w:val="00910625"/>
    <w:rsid w:val="00926F15"/>
    <w:rsid w:val="00936E8E"/>
    <w:rsid w:val="009409F8"/>
    <w:rsid w:val="009468A9"/>
    <w:rsid w:val="0094756C"/>
    <w:rsid w:val="00956395"/>
    <w:rsid w:val="00963418"/>
    <w:rsid w:val="009715F5"/>
    <w:rsid w:val="00972639"/>
    <w:rsid w:val="009752F5"/>
    <w:rsid w:val="009A1753"/>
    <w:rsid w:val="009B74C3"/>
    <w:rsid w:val="009C00CD"/>
    <w:rsid w:val="009C4FC6"/>
    <w:rsid w:val="009D7791"/>
    <w:rsid w:val="009E356C"/>
    <w:rsid w:val="009E3F7A"/>
    <w:rsid w:val="009E738C"/>
    <w:rsid w:val="009F7FD6"/>
    <w:rsid w:val="00A268E5"/>
    <w:rsid w:val="00A35C6D"/>
    <w:rsid w:val="00A40144"/>
    <w:rsid w:val="00A46E5F"/>
    <w:rsid w:val="00A5630C"/>
    <w:rsid w:val="00A81441"/>
    <w:rsid w:val="00A81C53"/>
    <w:rsid w:val="00AB3E31"/>
    <w:rsid w:val="00AB6CF3"/>
    <w:rsid w:val="00AB7C33"/>
    <w:rsid w:val="00AF1808"/>
    <w:rsid w:val="00B27F00"/>
    <w:rsid w:val="00B55DE4"/>
    <w:rsid w:val="00B641C6"/>
    <w:rsid w:val="00B8369F"/>
    <w:rsid w:val="00B84223"/>
    <w:rsid w:val="00B872F3"/>
    <w:rsid w:val="00B87E31"/>
    <w:rsid w:val="00B923C8"/>
    <w:rsid w:val="00BA0ECA"/>
    <w:rsid w:val="00BA28E8"/>
    <w:rsid w:val="00BD36B4"/>
    <w:rsid w:val="00BE5F53"/>
    <w:rsid w:val="00C25224"/>
    <w:rsid w:val="00C562E5"/>
    <w:rsid w:val="00C71072"/>
    <w:rsid w:val="00C73E10"/>
    <w:rsid w:val="00C80005"/>
    <w:rsid w:val="00CB6B8C"/>
    <w:rsid w:val="00CD0080"/>
    <w:rsid w:val="00CD72FA"/>
    <w:rsid w:val="00D05F45"/>
    <w:rsid w:val="00D070CB"/>
    <w:rsid w:val="00D1475C"/>
    <w:rsid w:val="00D15641"/>
    <w:rsid w:val="00D50F33"/>
    <w:rsid w:val="00D654B1"/>
    <w:rsid w:val="00D733FC"/>
    <w:rsid w:val="00D80448"/>
    <w:rsid w:val="00D8307E"/>
    <w:rsid w:val="00D85E74"/>
    <w:rsid w:val="00D92FF7"/>
    <w:rsid w:val="00D93B5A"/>
    <w:rsid w:val="00D976EE"/>
    <w:rsid w:val="00DD7BD6"/>
    <w:rsid w:val="00DE1447"/>
    <w:rsid w:val="00DE2C22"/>
    <w:rsid w:val="00E3313F"/>
    <w:rsid w:val="00E435B6"/>
    <w:rsid w:val="00E51AFF"/>
    <w:rsid w:val="00E53858"/>
    <w:rsid w:val="00E94361"/>
    <w:rsid w:val="00EA60A8"/>
    <w:rsid w:val="00ED1C55"/>
    <w:rsid w:val="00F14CD1"/>
    <w:rsid w:val="00F21067"/>
    <w:rsid w:val="00F46BB0"/>
    <w:rsid w:val="00F67477"/>
    <w:rsid w:val="00F8047B"/>
    <w:rsid w:val="00F85A4C"/>
    <w:rsid w:val="00F970CA"/>
    <w:rsid w:val="00FA494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7"/>
    <w:pPr>
      <w:spacing w:after="200" w:line="276" w:lineRule="auto"/>
    </w:pPr>
    <w:rPr>
      <w:rFonts w:eastAsia="Times New Roman" w:cs="Calibri"/>
    </w:rPr>
  </w:style>
  <w:style w:type="paragraph" w:styleId="Heading1">
    <w:name w:val="heading 1"/>
    <w:basedOn w:val="Normal"/>
    <w:next w:val="Normal"/>
    <w:link w:val="Heading1Char"/>
    <w:uiPriority w:val="99"/>
    <w:qFormat/>
    <w:rsid w:val="00414C87"/>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Heading6">
    <w:name w:val="heading 6"/>
    <w:basedOn w:val="Normal"/>
    <w:next w:val="Normal"/>
    <w:link w:val="Heading6Char"/>
    <w:uiPriority w:val="99"/>
    <w:qFormat/>
    <w:rsid w:val="00414C87"/>
    <w:pPr>
      <w:spacing w:before="240" w:after="6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C87"/>
    <w:rPr>
      <w:rFonts w:ascii="Arial" w:hAnsi="Arial" w:cs="Arial"/>
      <w:b/>
      <w:bCs/>
      <w:kern w:val="32"/>
      <w:sz w:val="32"/>
      <w:szCs w:val="32"/>
      <w:lang w:val="uk-UA" w:eastAsia="ru-RU"/>
    </w:rPr>
  </w:style>
  <w:style w:type="character" w:customStyle="1" w:styleId="Heading6Char">
    <w:name w:val="Heading 6 Char"/>
    <w:basedOn w:val="DefaultParagraphFont"/>
    <w:link w:val="Heading6"/>
    <w:uiPriority w:val="99"/>
    <w:locked/>
    <w:rsid w:val="00414C87"/>
    <w:rPr>
      <w:rFonts w:ascii="Calibri" w:hAnsi="Calibri" w:cs="Calibri"/>
      <w:b/>
      <w:bCs/>
      <w:lang w:val="uk-UA" w:eastAsia="uk-UA"/>
    </w:rPr>
  </w:style>
  <w:style w:type="character" w:customStyle="1" w:styleId="FontStyle13">
    <w:name w:val="Font Style13"/>
    <w:uiPriority w:val="99"/>
    <w:rsid w:val="00414C87"/>
    <w:rPr>
      <w:rFonts w:ascii="Times New Roman" w:hAnsi="Times New Roman"/>
      <w:sz w:val="20"/>
    </w:rPr>
  </w:style>
  <w:style w:type="character" w:customStyle="1" w:styleId="FontStyle12">
    <w:name w:val="Font Style12"/>
    <w:basedOn w:val="DefaultParagraphFont"/>
    <w:uiPriority w:val="99"/>
    <w:rsid w:val="00414C87"/>
    <w:rPr>
      <w:rFonts w:ascii="Times New Roman" w:hAnsi="Times New Roman" w:cs="Times New Roman"/>
      <w:sz w:val="26"/>
      <w:szCs w:val="26"/>
    </w:rPr>
  </w:style>
  <w:style w:type="paragraph" w:customStyle="1" w:styleId="a">
    <w:name w:val="Знак"/>
    <w:basedOn w:val="Normal"/>
    <w:uiPriority w:val="99"/>
    <w:rsid w:val="00414C87"/>
    <w:pPr>
      <w:spacing w:after="0" w:line="240" w:lineRule="auto"/>
    </w:pPr>
    <w:rPr>
      <w:rFonts w:ascii="Verdana" w:hAnsi="Verdana" w:cs="Verdana"/>
      <w:sz w:val="20"/>
      <w:szCs w:val="20"/>
      <w:lang w:val="en-US" w:eastAsia="en-US"/>
    </w:rPr>
  </w:style>
  <w:style w:type="paragraph" w:customStyle="1" w:styleId="a0">
    <w:name w:val="Знак Знак Знак Знак Знак Знак Знак"/>
    <w:basedOn w:val="Normal"/>
    <w:uiPriority w:val="99"/>
    <w:rsid w:val="00414C87"/>
    <w:pPr>
      <w:spacing w:after="0" w:line="240" w:lineRule="auto"/>
    </w:pPr>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w:basedOn w:val="Normal"/>
    <w:uiPriority w:val="99"/>
    <w:rsid w:val="00414C87"/>
    <w:pPr>
      <w:spacing w:after="0" w:line="240" w:lineRule="auto"/>
    </w:pPr>
    <w:rPr>
      <w:rFonts w:ascii="Verdana" w:hAnsi="Verdana" w:cs="Verdana"/>
      <w:sz w:val="20"/>
      <w:szCs w:val="20"/>
      <w:lang w:val="en-US" w:eastAsia="en-US"/>
    </w:rPr>
  </w:style>
  <w:style w:type="paragraph" w:styleId="NoSpacing">
    <w:name w:val="No Spacing"/>
    <w:uiPriority w:val="99"/>
    <w:qFormat/>
    <w:rsid w:val="00414C87"/>
    <w:rPr>
      <w:rFonts w:eastAsia="Times New Roman" w:cs="Calibri"/>
      <w:lang w:eastAsia="en-US"/>
    </w:rPr>
  </w:style>
  <w:style w:type="character" w:customStyle="1" w:styleId="FontStyle15">
    <w:name w:val="Font Style15"/>
    <w:basedOn w:val="DefaultParagraphFont"/>
    <w:uiPriority w:val="99"/>
    <w:rsid w:val="00414C87"/>
    <w:rPr>
      <w:rFonts w:ascii="Times New Roman" w:hAnsi="Times New Roman" w:cs="Times New Roman"/>
      <w:b/>
      <w:bCs/>
      <w:sz w:val="18"/>
      <w:szCs w:val="18"/>
    </w:rPr>
  </w:style>
  <w:style w:type="paragraph" w:styleId="BodyText">
    <w:name w:val="Body Text"/>
    <w:basedOn w:val="Normal"/>
    <w:link w:val="BodyTextChar"/>
    <w:uiPriority w:val="99"/>
    <w:rsid w:val="00414C87"/>
    <w:pPr>
      <w:spacing w:after="0" w:line="187" w:lineRule="auto"/>
      <w:jc w:val="both"/>
    </w:pPr>
    <w:rPr>
      <w:sz w:val="28"/>
      <w:szCs w:val="28"/>
      <w:lang w:eastAsia="ru-RU"/>
    </w:rPr>
  </w:style>
  <w:style w:type="character" w:customStyle="1" w:styleId="BodyTextChar">
    <w:name w:val="Body Text Char"/>
    <w:basedOn w:val="DefaultParagraphFont"/>
    <w:link w:val="BodyText"/>
    <w:uiPriority w:val="99"/>
    <w:locked/>
    <w:rsid w:val="00414C87"/>
    <w:rPr>
      <w:rFonts w:ascii="Calibri" w:hAnsi="Calibri" w:cs="Calibri"/>
      <w:sz w:val="28"/>
      <w:szCs w:val="28"/>
      <w:lang w:val="uk-UA" w:eastAsia="ru-RU"/>
    </w:rPr>
  </w:style>
  <w:style w:type="paragraph" w:styleId="NormalWeb">
    <w:name w:val="Normal (Web)"/>
    <w:basedOn w:val="Normal"/>
    <w:uiPriority w:val="99"/>
    <w:rsid w:val="00414C87"/>
    <w:pPr>
      <w:spacing w:before="100" w:beforeAutospacing="1" w:after="100" w:afterAutospacing="1" w:line="240" w:lineRule="auto"/>
    </w:pPr>
    <w:rPr>
      <w:sz w:val="24"/>
      <w:szCs w:val="24"/>
      <w:lang w:val="ru-RU" w:eastAsia="ru-RU"/>
    </w:rPr>
  </w:style>
  <w:style w:type="paragraph" w:customStyle="1" w:styleId="1">
    <w:name w:val="Абзац списка1"/>
    <w:basedOn w:val="Normal"/>
    <w:uiPriority w:val="99"/>
    <w:rsid w:val="00414C87"/>
    <w:pPr>
      <w:spacing w:after="0" w:line="240" w:lineRule="auto"/>
      <w:ind w:left="720"/>
    </w:pPr>
    <w:rPr>
      <w:sz w:val="24"/>
      <w:szCs w:val="24"/>
      <w:lang w:eastAsia="ru-RU"/>
    </w:rPr>
  </w:style>
  <w:style w:type="paragraph" w:styleId="BodyTextIndent">
    <w:name w:val="Body Text Indent"/>
    <w:basedOn w:val="Normal"/>
    <w:link w:val="BodyTextIndentChar"/>
    <w:uiPriority w:val="99"/>
    <w:rsid w:val="00414C87"/>
    <w:pPr>
      <w:spacing w:after="120" w:line="240" w:lineRule="auto"/>
      <w:ind w:left="283"/>
    </w:pPr>
    <w:rPr>
      <w:sz w:val="20"/>
      <w:szCs w:val="20"/>
      <w:lang w:val="ru-RU" w:eastAsia="ru-RU"/>
    </w:rPr>
  </w:style>
  <w:style w:type="character" w:customStyle="1" w:styleId="BodyTextIndentChar">
    <w:name w:val="Body Text Indent Char"/>
    <w:basedOn w:val="DefaultParagraphFont"/>
    <w:link w:val="BodyTextIndent"/>
    <w:uiPriority w:val="99"/>
    <w:locked/>
    <w:rsid w:val="00414C87"/>
    <w:rPr>
      <w:rFonts w:ascii="Calibri" w:hAnsi="Calibri" w:cs="Calibri"/>
      <w:sz w:val="20"/>
      <w:szCs w:val="20"/>
      <w:lang w:eastAsia="ru-RU"/>
    </w:rPr>
  </w:style>
  <w:style w:type="paragraph" w:styleId="HTMLPreformatted">
    <w:name w:val="HTML Preformatted"/>
    <w:basedOn w:val="Normal"/>
    <w:link w:val="HTMLPreformattedChar"/>
    <w:uiPriority w:val="99"/>
    <w:rsid w:val="00414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val="ru-RU" w:eastAsia="ru-RU"/>
    </w:rPr>
  </w:style>
  <w:style w:type="character" w:customStyle="1" w:styleId="HTMLPreformattedChar">
    <w:name w:val="HTML Preformatted Char"/>
    <w:basedOn w:val="DefaultParagraphFont"/>
    <w:link w:val="HTMLPreformatted"/>
    <w:uiPriority w:val="99"/>
    <w:locked/>
    <w:rsid w:val="00414C87"/>
    <w:rPr>
      <w:rFonts w:ascii="Courier New" w:hAnsi="Courier New" w:cs="Courier New"/>
      <w:color w:val="000000"/>
      <w:sz w:val="28"/>
      <w:szCs w:val="28"/>
      <w:lang w:eastAsia="ru-RU"/>
    </w:rPr>
  </w:style>
  <w:style w:type="paragraph" w:customStyle="1" w:styleId="Default">
    <w:name w:val="Default"/>
    <w:uiPriority w:val="99"/>
    <w:rsid w:val="00414C87"/>
    <w:pPr>
      <w:autoSpaceDE w:val="0"/>
      <w:autoSpaceDN w:val="0"/>
      <w:adjustRightInd w:val="0"/>
    </w:pPr>
    <w:rPr>
      <w:rFonts w:eastAsia="Times New Roman" w:cs="Calibri"/>
      <w:color w:val="000000"/>
      <w:sz w:val="24"/>
      <w:szCs w:val="24"/>
      <w:lang w:val="ru-RU" w:eastAsia="en-US"/>
    </w:rPr>
  </w:style>
  <w:style w:type="paragraph" w:styleId="BodyText3">
    <w:name w:val="Body Text 3"/>
    <w:basedOn w:val="Normal"/>
    <w:link w:val="BodyText3Char"/>
    <w:uiPriority w:val="99"/>
    <w:rsid w:val="00414C87"/>
    <w:pPr>
      <w:widowControl w:val="0"/>
      <w:autoSpaceDE w:val="0"/>
      <w:autoSpaceDN w:val="0"/>
      <w:adjustRightInd w:val="0"/>
      <w:spacing w:after="120" w:line="240" w:lineRule="auto"/>
    </w:pPr>
    <w:rPr>
      <w:sz w:val="16"/>
      <w:szCs w:val="16"/>
      <w:lang w:eastAsia="ru-RU"/>
    </w:rPr>
  </w:style>
  <w:style w:type="character" w:customStyle="1" w:styleId="BodyText3Char">
    <w:name w:val="Body Text 3 Char"/>
    <w:basedOn w:val="DefaultParagraphFont"/>
    <w:link w:val="BodyText3"/>
    <w:uiPriority w:val="99"/>
    <w:locked/>
    <w:rsid w:val="00414C87"/>
    <w:rPr>
      <w:rFonts w:ascii="Calibri" w:hAnsi="Calibri" w:cs="Calibri"/>
      <w:sz w:val="16"/>
      <w:szCs w:val="16"/>
      <w:lang w:val="uk-UA" w:eastAsia="ru-RU"/>
    </w:rPr>
  </w:style>
  <w:style w:type="paragraph" w:customStyle="1" w:styleId="10">
    <w:name w:val="1"/>
    <w:basedOn w:val="Normal"/>
    <w:uiPriority w:val="99"/>
    <w:rsid w:val="00414C87"/>
    <w:pPr>
      <w:spacing w:after="0" w:line="240" w:lineRule="auto"/>
    </w:pPr>
    <w:rPr>
      <w:sz w:val="20"/>
      <w:szCs w:val="20"/>
      <w:lang w:val="en-US" w:eastAsia="en-US"/>
    </w:rPr>
  </w:style>
  <w:style w:type="paragraph" w:styleId="BodyText2">
    <w:name w:val="Body Text 2"/>
    <w:basedOn w:val="Normal"/>
    <w:link w:val="BodyText2Char"/>
    <w:uiPriority w:val="99"/>
    <w:rsid w:val="00414C87"/>
    <w:pPr>
      <w:spacing w:after="120" w:line="480" w:lineRule="auto"/>
    </w:pPr>
  </w:style>
  <w:style w:type="character" w:customStyle="1" w:styleId="BodyText2Char">
    <w:name w:val="Body Text 2 Char"/>
    <w:basedOn w:val="DefaultParagraphFont"/>
    <w:link w:val="BodyText2"/>
    <w:uiPriority w:val="99"/>
    <w:locked/>
    <w:rsid w:val="00414C87"/>
    <w:rPr>
      <w:rFonts w:ascii="Calibri" w:hAnsi="Calibri" w:cs="Calibri"/>
      <w:lang w:val="uk-UA" w:eastAsia="uk-UA"/>
    </w:rPr>
  </w:style>
  <w:style w:type="character" w:customStyle="1" w:styleId="BodyTextIndent2Char1">
    <w:name w:val="Body Text Indent 2 Char1"/>
    <w:uiPriority w:val="99"/>
    <w:locked/>
    <w:rsid w:val="00414C87"/>
    <w:rPr>
      <w:lang w:val="uk-UA" w:eastAsia="ru-RU"/>
    </w:rPr>
  </w:style>
  <w:style w:type="paragraph" w:styleId="BodyTextIndent2">
    <w:name w:val="Body Text Indent 2"/>
    <w:basedOn w:val="Normal"/>
    <w:link w:val="BodyTextIndent2Char"/>
    <w:uiPriority w:val="99"/>
    <w:rsid w:val="00414C87"/>
    <w:pPr>
      <w:widowControl w:val="0"/>
      <w:autoSpaceDE w:val="0"/>
      <w:autoSpaceDN w:val="0"/>
      <w:adjustRightInd w:val="0"/>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locked/>
    <w:rsid w:val="00414C87"/>
    <w:rPr>
      <w:rFonts w:ascii="Calibri" w:hAnsi="Calibri" w:cs="Calibri"/>
      <w:sz w:val="20"/>
      <w:szCs w:val="20"/>
      <w:lang w:val="uk-UA" w:eastAsia="ru-RU"/>
    </w:rPr>
  </w:style>
  <w:style w:type="paragraph" w:customStyle="1" w:styleId="11">
    <w:name w:val="Без интервала1"/>
    <w:uiPriority w:val="99"/>
    <w:rsid w:val="00414C87"/>
    <w:rPr>
      <w:rFonts w:eastAsia="Times New Roman" w:cs="Calibri"/>
      <w:sz w:val="28"/>
      <w:szCs w:val="28"/>
      <w:lang w:val="ru-RU" w:eastAsia="en-US"/>
    </w:rPr>
  </w:style>
  <w:style w:type="paragraph" w:customStyle="1" w:styleId="a2">
    <w:name w:val="a"/>
    <w:basedOn w:val="Normal"/>
    <w:uiPriority w:val="99"/>
    <w:rsid w:val="00414C87"/>
    <w:pPr>
      <w:spacing w:before="100" w:beforeAutospacing="1" w:after="100" w:afterAutospacing="1" w:line="240" w:lineRule="auto"/>
    </w:pPr>
    <w:rPr>
      <w:sz w:val="24"/>
      <w:szCs w:val="24"/>
      <w:lang w:val="ru-RU" w:eastAsia="ru-RU"/>
    </w:rPr>
  </w:style>
  <w:style w:type="character" w:customStyle="1" w:styleId="FontStyle">
    <w:name w:val="Font Style"/>
    <w:uiPriority w:val="99"/>
    <w:rsid w:val="00414C87"/>
    <w:rPr>
      <w:color w:val="000000"/>
      <w:sz w:val="20"/>
    </w:rPr>
  </w:style>
  <w:style w:type="character" w:styleId="Hyperlink">
    <w:name w:val="Hyperlink"/>
    <w:basedOn w:val="DefaultParagraphFont"/>
    <w:uiPriority w:val="99"/>
    <w:rsid w:val="00414C87"/>
    <w:rPr>
      <w:rFonts w:cs="Times New Roman"/>
      <w:color w:val="0000FF"/>
      <w:u w:val="single"/>
    </w:rPr>
  </w:style>
  <w:style w:type="character" w:customStyle="1" w:styleId="postbody">
    <w:name w:val="postbody"/>
    <w:basedOn w:val="DefaultParagraphFont"/>
    <w:uiPriority w:val="99"/>
    <w:rsid w:val="00414C87"/>
    <w:rPr>
      <w:rFonts w:cs="Times New Roman"/>
    </w:rPr>
  </w:style>
  <w:style w:type="paragraph" w:styleId="ListParagraph">
    <w:name w:val="List Paragraph"/>
    <w:basedOn w:val="Normal"/>
    <w:uiPriority w:val="99"/>
    <w:qFormat/>
    <w:rsid w:val="00414C87"/>
    <w:pPr>
      <w:widowControl w:val="0"/>
      <w:autoSpaceDE w:val="0"/>
      <w:autoSpaceDN w:val="0"/>
      <w:adjustRightInd w:val="0"/>
      <w:spacing w:after="0" w:line="240" w:lineRule="auto"/>
      <w:ind w:left="720"/>
    </w:pPr>
    <w:rPr>
      <w:sz w:val="20"/>
      <w:szCs w:val="20"/>
      <w:lang w:val="ru-RU" w:eastAsia="ru-RU"/>
    </w:rPr>
  </w:style>
  <w:style w:type="character" w:customStyle="1" w:styleId="FontStyle28">
    <w:name w:val="Font Style28"/>
    <w:uiPriority w:val="99"/>
    <w:rsid w:val="00414C87"/>
    <w:rPr>
      <w:rFonts w:ascii="Times New Roman" w:hAnsi="Times New Roman"/>
      <w:b/>
      <w:sz w:val="14"/>
    </w:rPr>
  </w:style>
  <w:style w:type="character" w:customStyle="1" w:styleId="FontStyle31">
    <w:name w:val="Font Style31"/>
    <w:uiPriority w:val="99"/>
    <w:rsid w:val="00414C87"/>
    <w:rPr>
      <w:rFonts w:ascii="Times New Roman" w:hAnsi="Times New Roman"/>
      <w:sz w:val="20"/>
    </w:rPr>
  </w:style>
  <w:style w:type="paragraph" w:customStyle="1" w:styleId="2">
    <w:name w:val="Абзац списка2"/>
    <w:basedOn w:val="Normal"/>
    <w:uiPriority w:val="99"/>
    <w:rsid w:val="00414C87"/>
    <w:pPr>
      <w:spacing w:after="0" w:line="240" w:lineRule="auto"/>
      <w:ind w:left="720"/>
    </w:pPr>
    <w:rPr>
      <w:sz w:val="24"/>
      <w:szCs w:val="24"/>
      <w:lang w:eastAsia="ru-RU"/>
    </w:rPr>
  </w:style>
  <w:style w:type="character" w:styleId="Strong">
    <w:name w:val="Strong"/>
    <w:basedOn w:val="DefaultParagraphFont"/>
    <w:uiPriority w:val="99"/>
    <w:qFormat/>
    <w:rsid w:val="00414C87"/>
    <w:rPr>
      <w:rFonts w:cs="Times New Roman"/>
      <w:b/>
      <w:bCs/>
    </w:rPr>
  </w:style>
  <w:style w:type="paragraph" w:styleId="BalloonText">
    <w:name w:val="Balloon Text"/>
    <w:basedOn w:val="Normal"/>
    <w:link w:val="BalloonTextChar"/>
    <w:uiPriority w:val="99"/>
    <w:semiHidden/>
    <w:rsid w:val="0041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C87"/>
    <w:rPr>
      <w:rFonts w:ascii="Tahoma" w:hAnsi="Tahoma" w:cs="Tahoma"/>
      <w:sz w:val="16"/>
      <w:szCs w:val="16"/>
      <w:lang w:val="uk-UA" w:eastAsia="uk-UA"/>
    </w:rPr>
  </w:style>
  <w:style w:type="paragraph" w:customStyle="1" w:styleId="12">
    <w:name w:val="Основной текст с отступом1"/>
    <w:basedOn w:val="Normal"/>
    <w:uiPriority w:val="99"/>
    <w:rsid w:val="001E2A30"/>
    <w:pPr>
      <w:widowControl w:val="0"/>
      <w:autoSpaceDE w:val="0"/>
      <w:autoSpaceDN w:val="0"/>
      <w:spacing w:after="0" w:line="240" w:lineRule="auto"/>
      <w:ind w:firstLine="720"/>
      <w:jc w:val="both"/>
    </w:pPr>
    <w:rPr>
      <w:rFonts w:ascii="Times New Roman" w:hAnsi="Times New Roman" w:cs="Times New Roman"/>
      <w:sz w:val="28"/>
      <w:szCs w:val="28"/>
      <w:lang w:val="ru-RU" w:eastAsia="ru-RU"/>
    </w:rPr>
  </w:style>
  <w:style w:type="paragraph" w:customStyle="1" w:styleId="20">
    <w:name w:val="Основной текст с отступом2"/>
    <w:basedOn w:val="Normal"/>
    <w:uiPriority w:val="99"/>
    <w:rsid w:val="00AF1808"/>
    <w:pPr>
      <w:widowControl w:val="0"/>
      <w:autoSpaceDE w:val="0"/>
      <w:autoSpaceDN w:val="0"/>
      <w:spacing w:after="0" w:line="240" w:lineRule="auto"/>
      <w:ind w:firstLine="720"/>
      <w:jc w:val="both"/>
    </w:pPr>
    <w:rPr>
      <w:rFonts w:ascii="Times New Roman" w:hAnsi="Times New Roman" w:cs="Times New Roman"/>
      <w:sz w:val="28"/>
      <w:szCs w:val="28"/>
      <w:lang w:val="ru-RU" w:eastAsia="ru-RU"/>
    </w:rPr>
  </w:style>
  <w:style w:type="table" w:styleId="TableGrid">
    <w:name w:val="Table Grid"/>
    <w:basedOn w:val="TableNormal"/>
    <w:uiPriority w:val="99"/>
    <w:rsid w:val="0033003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076534"/>
    <w:rPr>
      <w:rFonts w:cs="Times New Roman"/>
    </w:rPr>
  </w:style>
  <w:style w:type="character" w:customStyle="1" w:styleId="FontStyle47">
    <w:name w:val="Font Style47"/>
    <w:basedOn w:val="DefaultParagraphFont"/>
    <w:uiPriority w:val="99"/>
    <w:rsid w:val="0008686B"/>
    <w:rPr>
      <w:rFonts w:ascii="Times New Roman" w:hAnsi="Times New Roman" w:cs="Times New Roman"/>
      <w:sz w:val="18"/>
      <w:szCs w:val="18"/>
    </w:rPr>
  </w:style>
  <w:style w:type="paragraph" w:customStyle="1" w:styleId="Style35">
    <w:name w:val="Style35"/>
    <w:basedOn w:val="Normal"/>
    <w:uiPriority w:val="99"/>
    <w:rsid w:val="0008686B"/>
    <w:pPr>
      <w:widowControl w:val="0"/>
      <w:autoSpaceDE w:val="0"/>
      <w:autoSpaceDN w:val="0"/>
      <w:adjustRightInd w:val="0"/>
      <w:spacing w:after="0" w:line="230" w:lineRule="exact"/>
      <w:jc w:val="center"/>
    </w:pPr>
    <w:rPr>
      <w:rFonts w:ascii="Times New Roman" w:hAnsi="Times New Roman" w:cs="Times New Roman"/>
      <w:sz w:val="24"/>
      <w:szCs w:val="24"/>
      <w:lang w:val="ru-RU" w:eastAsia="ru-RU"/>
    </w:rPr>
  </w:style>
  <w:style w:type="character" w:customStyle="1" w:styleId="FontStyle62">
    <w:name w:val="Font Style62"/>
    <w:basedOn w:val="DefaultParagraphFont"/>
    <w:uiPriority w:val="99"/>
    <w:rsid w:val="0008686B"/>
    <w:rPr>
      <w:rFonts w:ascii="Times New Roman" w:hAnsi="Times New Roman" w:cs="Times New Roman"/>
      <w:sz w:val="18"/>
      <w:szCs w:val="18"/>
    </w:rPr>
  </w:style>
  <w:style w:type="paragraph" w:styleId="Title">
    <w:name w:val="Title"/>
    <w:basedOn w:val="Normal"/>
    <w:link w:val="TitleChar"/>
    <w:uiPriority w:val="99"/>
    <w:qFormat/>
    <w:locked/>
    <w:rsid w:val="00B8369F"/>
    <w:pPr>
      <w:spacing w:after="0" w:line="240" w:lineRule="auto"/>
      <w:jc w:val="center"/>
    </w:pPr>
    <w:rPr>
      <w:rFonts w:eastAsia="Calibri"/>
      <w:b/>
      <w:bCs/>
      <w:sz w:val="32"/>
      <w:szCs w:val="32"/>
      <w:lang w:eastAsia="ru-RU"/>
    </w:rPr>
  </w:style>
  <w:style w:type="character" w:customStyle="1" w:styleId="TitleChar">
    <w:name w:val="Title Char"/>
    <w:basedOn w:val="DefaultParagraphFont"/>
    <w:link w:val="Title"/>
    <w:uiPriority w:val="99"/>
    <w:locked/>
    <w:rsid w:val="00B8369F"/>
    <w:rPr>
      <w:rFonts w:ascii="Times New Roman" w:hAnsi="Times New Roman" w:cs="Times New Roman"/>
      <w:b/>
      <w:bCs/>
      <w:sz w:val="32"/>
      <w:szCs w:val="32"/>
      <w:lang w:eastAsia="ru-RU"/>
    </w:rPr>
  </w:style>
  <w:style w:type="paragraph" w:styleId="BodyTextIndent3">
    <w:name w:val="Body Text Indent 3"/>
    <w:basedOn w:val="Normal"/>
    <w:link w:val="BodyTextIndent3Char"/>
    <w:uiPriority w:val="99"/>
    <w:semiHidden/>
    <w:rsid w:val="00B8369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8369F"/>
    <w:rPr>
      <w:rFonts w:eastAsia="Times New Roman" w:cs="Times New Roman"/>
      <w:sz w:val="16"/>
      <w:szCs w:val="16"/>
    </w:rPr>
  </w:style>
  <w:style w:type="paragraph" w:customStyle="1" w:styleId="a3">
    <w:name w:val="Знак Знак Знак Знак"/>
    <w:basedOn w:val="Normal"/>
    <w:uiPriority w:val="99"/>
    <w:rsid w:val="000E5024"/>
    <w:pPr>
      <w:spacing w:after="0" w:line="240" w:lineRule="auto"/>
    </w:pPr>
    <w:rPr>
      <w:rFonts w:ascii="Verdana" w:eastAsia="Calibri" w:hAnsi="Verdana" w:cs="Verdana"/>
      <w:sz w:val="20"/>
      <w:szCs w:val="20"/>
      <w:lang w:val="en-US" w:eastAsia="en-US"/>
    </w:rPr>
  </w:style>
  <w:style w:type="paragraph" w:customStyle="1" w:styleId="Style6">
    <w:name w:val="Style6"/>
    <w:basedOn w:val="Normal"/>
    <w:uiPriority w:val="99"/>
    <w:rsid w:val="00D05F45"/>
    <w:pPr>
      <w:widowControl w:val="0"/>
      <w:autoSpaceDE w:val="0"/>
      <w:autoSpaceDN w:val="0"/>
      <w:adjustRightInd w:val="0"/>
      <w:spacing w:after="0" w:line="322" w:lineRule="exact"/>
      <w:ind w:firstLine="701"/>
      <w:jc w:val="both"/>
    </w:pPr>
    <w:rPr>
      <w:rFonts w:eastAsia="Calibri"/>
      <w:sz w:val="24"/>
      <w:szCs w:val="24"/>
      <w:lang w:val="ru-RU" w:eastAsia="ru-RU"/>
    </w:rPr>
  </w:style>
  <w:style w:type="character" w:customStyle="1" w:styleId="FontStyle24">
    <w:name w:val="Font Style24"/>
    <w:basedOn w:val="DefaultParagraphFont"/>
    <w:uiPriority w:val="99"/>
    <w:rsid w:val="00D05F45"/>
    <w:rPr>
      <w:rFonts w:ascii="Times New Roman" w:hAnsi="Times New Roman" w:cs="Times New Roman"/>
      <w:spacing w:val="10"/>
      <w:sz w:val="24"/>
      <w:szCs w:val="24"/>
    </w:rPr>
  </w:style>
  <w:style w:type="paragraph" w:customStyle="1" w:styleId="a4">
    <w:name w:val="Содержимое таблицы"/>
    <w:basedOn w:val="Normal"/>
    <w:uiPriority w:val="99"/>
    <w:rsid w:val="00D05F45"/>
    <w:pPr>
      <w:widowControl w:val="0"/>
      <w:suppressLineNumbers/>
      <w:suppressAutoHyphens/>
      <w:spacing w:after="0" w:line="240" w:lineRule="auto"/>
    </w:pPr>
    <w:rPr>
      <w:rFonts w:eastAsia="Calibri"/>
      <w:sz w:val="24"/>
      <w:szCs w:val="24"/>
      <w:lang w:val="ru-RU" w:eastAsia="ar-SA"/>
    </w:rPr>
  </w:style>
  <w:style w:type="paragraph" w:customStyle="1" w:styleId="a5">
    <w:name w:val="Без інтервалів"/>
    <w:uiPriority w:val="99"/>
    <w:rsid w:val="00370AAB"/>
    <w:rPr>
      <w:rFonts w:cs="Calibri"/>
      <w:sz w:val="20"/>
      <w:szCs w:val="20"/>
      <w:lang w:val="ru-RU" w:eastAsia="ru-RU"/>
    </w:rPr>
  </w:style>
  <w:style w:type="paragraph" w:customStyle="1" w:styleId="a6">
    <w:name w:val="Абзац списку"/>
    <w:basedOn w:val="Normal"/>
    <w:uiPriority w:val="99"/>
    <w:rsid w:val="00370AAB"/>
    <w:pPr>
      <w:spacing w:after="0" w:line="240" w:lineRule="auto"/>
      <w:ind w:left="720"/>
    </w:pPr>
    <w:rPr>
      <w:rFonts w:eastAsia="Calibri"/>
      <w:sz w:val="24"/>
      <w:szCs w:val="24"/>
      <w:lang w:eastAsia="ru-RU"/>
    </w:rPr>
  </w:style>
  <w:style w:type="character" w:customStyle="1" w:styleId="7">
    <w:name w:val="Знак Знак7"/>
    <w:basedOn w:val="DefaultParagraphFont"/>
    <w:uiPriority w:val="99"/>
    <w:locked/>
    <w:rsid w:val="00331581"/>
    <w:rPr>
      <w:rFonts w:cs="Times New Roman"/>
      <w:b/>
      <w:bCs/>
      <w:sz w:val="24"/>
      <w:szCs w:val="24"/>
      <w:lang w:val="uk-UA" w:eastAsia="ru-RU"/>
    </w:rPr>
  </w:style>
  <w:style w:type="paragraph" w:customStyle="1" w:styleId="21">
    <w:name w:val="Без интервала2"/>
    <w:uiPriority w:val="99"/>
    <w:rsid w:val="00331581"/>
    <w:rPr>
      <w:rFonts w:cs="Calibri"/>
      <w:lang w:val="ru-RU" w:eastAsia="ru-RU"/>
    </w:rPr>
  </w:style>
  <w:style w:type="character" w:customStyle="1" w:styleId="hps">
    <w:name w:val="hps"/>
    <w:basedOn w:val="DefaultParagraphFont"/>
    <w:uiPriority w:val="99"/>
    <w:rsid w:val="001E24C0"/>
    <w:rPr>
      <w:rFonts w:cs="Times New Roman"/>
    </w:rPr>
  </w:style>
  <w:style w:type="character" w:customStyle="1" w:styleId="hpsatn">
    <w:name w:val="hps atn"/>
    <w:basedOn w:val="DefaultParagraphFont"/>
    <w:uiPriority w:val="99"/>
    <w:rsid w:val="001E24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neosvita.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-32766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ПІДСУМКИ РОЗВИТКУ ГАЛУЗІ ОСВІТИ </dc:title>
  <dc:subject/>
  <dc:creator>www</dc:creator>
  <cp:keywords/>
  <dc:description/>
  <cp:lastModifiedBy>Customer</cp:lastModifiedBy>
  <cp:revision>2</cp:revision>
  <dcterms:created xsi:type="dcterms:W3CDTF">2013-08-29T13:08:00Z</dcterms:created>
  <dcterms:modified xsi:type="dcterms:W3CDTF">2013-08-29T13:08:00Z</dcterms:modified>
</cp:coreProperties>
</file>